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10419" w14:textId="2E1B0591" w:rsidR="005111F0" w:rsidRDefault="005111F0" w:rsidP="005111F0">
      <w:pPr>
        <w:jc w:val="right"/>
        <w:rPr>
          <w:rFonts w:asciiTheme="minorHAnsi" w:hAnsiTheme="minorHAnsi" w:cstheme="minorHAnsi"/>
          <w:b/>
          <w:bCs/>
          <w:sz w:val="22"/>
          <w:szCs w:val="22"/>
        </w:rPr>
      </w:pPr>
      <w:r>
        <w:rPr>
          <w:rFonts w:asciiTheme="minorHAnsi" w:hAnsiTheme="minorHAnsi" w:cstheme="minorHAnsi"/>
          <w:b/>
          <w:bCs/>
          <w:sz w:val="22"/>
          <w:szCs w:val="22"/>
        </w:rPr>
        <w:t>Załącznik Nr 12 do SWZ</w:t>
      </w:r>
    </w:p>
    <w:p w14:paraId="7A233665" w14:textId="77777777" w:rsidR="005111F0" w:rsidRDefault="005111F0" w:rsidP="0061175B">
      <w:pPr>
        <w:jc w:val="center"/>
        <w:rPr>
          <w:rFonts w:asciiTheme="minorHAnsi" w:hAnsiTheme="minorHAnsi" w:cstheme="minorHAnsi"/>
          <w:b/>
          <w:bCs/>
          <w:sz w:val="22"/>
          <w:szCs w:val="22"/>
        </w:rPr>
      </w:pPr>
    </w:p>
    <w:p w14:paraId="3D675D64" w14:textId="5F20F5C6" w:rsidR="0061175B" w:rsidRDefault="0061175B" w:rsidP="0061175B">
      <w:pPr>
        <w:jc w:val="center"/>
        <w:rPr>
          <w:rFonts w:asciiTheme="minorHAnsi" w:hAnsiTheme="minorHAnsi" w:cstheme="minorHAnsi"/>
          <w:b/>
          <w:bCs/>
          <w:sz w:val="22"/>
          <w:szCs w:val="22"/>
        </w:rPr>
      </w:pPr>
      <w:r w:rsidRPr="003655F0">
        <w:rPr>
          <w:rFonts w:asciiTheme="minorHAnsi" w:hAnsiTheme="minorHAnsi" w:cstheme="minorHAnsi"/>
          <w:b/>
          <w:bCs/>
          <w:sz w:val="22"/>
          <w:szCs w:val="22"/>
        </w:rPr>
        <w:t xml:space="preserve">UMOWA Nr </w:t>
      </w:r>
      <w:r w:rsidR="00351487">
        <w:rPr>
          <w:rFonts w:asciiTheme="minorHAnsi" w:hAnsiTheme="minorHAnsi" w:cstheme="minorHAnsi"/>
          <w:b/>
          <w:bCs/>
          <w:sz w:val="22"/>
          <w:szCs w:val="22"/>
        </w:rPr>
        <w:t>…</w:t>
      </w:r>
      <w:r w:rsidRPr="003655F0">
        <w:rPr>
          <w:rFonts w:asciiTheme="minorHAnsi" w:hAnsiTheme="minorHAnsi" w:cstheme="minorHAnsi"/>
          <w:b/>
          <w:bCs/>
          <w:sz w:val="22"/>
          <w:szCs w:val="22"/>
        </w:rPr>
        <w:t>/T/202</w:t>
      </w:r>
      <w:r w:rsidR="00716F99">
        <w:rPr>
          <w:rFonts w:asciiTheme="minorHAnsi" w:hAnsiTheme="minorHAnsi" w:cstheme="minorHAnsi"/>
          <w:b/>
          <w:bCs/>
          <w:sz w:val="22"/>
          <w:szCs w:val="22"/>
        </w:rPr>
        <w:t>6</w:t>
      </w:r>
    </w:p>
    <w:p w14:paraId="2DF2FB86" w14:textId="557F9445" w:rsidR="005111F0" w:rsidRDefault="005111F0" w:rsidP="0061175B">
      <w:pPr>
        <w:jc w:val="center"/>
        <w:rPr>
          <w:rFonts w:asciiTheme="minorHAnsi" w:hAnsiTheme="minorHAnsi" w:cstheme="minorHAnsi"/>
          <w:b/>
          <w:bCs/>
          <w:sz w:val="22"/>
          <w:szCs w:val="22"/>
        </w:rPr>
      </w:pPr>
      <w:r>
        <w:rPr>
          <w:rFonts w:asciiTheme="minorHAnsi" w:hAnsiTheme="minorHAnsi" w:cstheme="minorHAnsi"/>
          <w:b/>
          <w:bCs/>
          <w:sz w:val="22"/>
          <w:szCs w:val="22"/>
        </w:rPr>
        <w:t>/PROJEKT UMOWY/</w:t>
      </w:r>
    </w:p>
    <w:p w14:paraId="41769F18" w14:textId="6A39C6E6" w:rsidR="0061175B" w:rsidRDefault="0061175B" w:rsidP="0061175B">
      <w:pPr>
        <w:jc w:val="center"/>
        <w:rPr>
          <w:rFonts w:asciiTheme="minorHAnsi" w:hAnsiTheme="minorHAnsi" w:cstheme="minorHAnsi"/>
          <w:b/>
          <w:bCs/>
          <w:sz w:val="22"/>
          <w:szCs w:val="22"/>
        </w:rPr>
      </w:pPr>
    </w:p>
    <w:p w14:paraId="45905293" w14:textId="77777777" w:rsidR="003A1FF8" w:rsidRPr="003655F0" w:rsidRDefault="003A1FF8" w:rsidP="0061175B">
      <w:pPr>
        <w:jc w:val="center"/>
        <w:rPr>
          <w:rFonts w:asciiTheme="minorHAnsi" w:hAnsiTheme="minorHAnsi" w:cstheme="minorHAnsi"/>
          <w:sz w:val="22"/>
          <w:szCs w:val="22"/>
        </w:rPr>
      </w:pPr>
    </w:p>
    <w:p w14:paraId="7EC2266B" w14:textId="0D83F276"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Umowa zostaje zawarta w wyniku postępowania o udzielenie zamówienia publicznego w tryb</w:t>
      </w:r>
      <w:r w:rsidR="0019780F">
        <w:rPr>
          <w:rFonts w:asciiTheme="minorHAnsi" w:hAnsiTheme="minorHAnsi" w:cstheme="minorHAnsi"/>
          <w:sz w:val="22"/>
          <w:szCs w:val="22"/>
        </w:rPr>
        <w:t xml:space="preserve">ie </w:t>
      </w:r>
      <w:r w:rsidR="00351487">
        <w:rPr>
          <w:rFonts w:asciiTheme="minorHAnsi" w:hAnsiTheme="minorHAnsi" w:cstheme="minorHAnsi"/>
          <w:sz w:val="22"/>
          <w:szCs w:val="22"/>
        </w:rPr>
        <w:t>przetargu nieograniczonego</w:t>
      </w:r>
      <w:r w:rsidR="0019780F">
        <w:rPr>
          <w:rFonts w:asciiTheme="minorHAnsi" w:hAnsiTheme="minorHAnsi" w:cstheme="minorHAnsi"/>
          <w:sz w:val="22"/>
          <w:szCs w:val="22"/>
        </w:rPr>
        <w:t xml:space="preserve"> zgodnie z art. </w:t>
      </w:r>
      <w:r w:rsidR="00351487">
        <w:rPr>
          <w:rFonts w:asciiTheme="minorHAnsi" w:hAnsiTheme="minorHAnsi" w:cstheme="minorHAnsi"/>
          <w:sz w:val="22"/>
          <w:szCs w:val="22"/>
        </w:rPr>
        <w:t>132</w:t>
      </w:r>
      <w:r w:rsidR="0019780F">
        <w:rPr>
          <w:rFonts w:asciiTheme="minorHAnsi" w:hAnsiTheme="minorHAnsi" w:cstheme="minorHAnsi"/>
          <w:sz w:val="22"/>
          <w:szCs w:val="22"/>
        </w:rPr>
        <w:t xml:space="preserve"> </w:t>
      </w:r>
      <w:r w:rsidRPr="003655F0">
        <w:rPr>
          <w:rFonts w:asciiTheme="minorHAnsi" w:hAnsiTheme="minorHAnsi" w:cstheme="minorHAnsi"/>
          <w:sz w:val="22"/>
          <w:szCs w:val="22"/>
        </w:rPr>
        <w:t>ustawy z dnia 11 września 2019 r. (Dz.U. z 20</w:t>
      </w:r>
      <w:r w:rsidR="00716F99">
        <w:rPr>
          <w:rFonts w:asciiTheme="minorHAnsi" w:hAnsiTheme="minorHAnsi" w:cstheme="minorHAnsi"/>
          <w:sz w:val="22"/>
          <w:szCs w:val="22"/>
        </w:rPr>
        <w:t>24</w:t>
      </w:r>
      <w:r w:rsidRPr="003655F0">
        <w:rPr>
          <w:rFonts w:asciiTheme="minorHAnsi" w:hAnsiTheme="minorHAnsi" w:cstheme="minorHAnsi"/>
          <w:sz w:val="22"/>
          <w:szCs w:val="22"/>
        </w:rPr>
        <w:t xml:space="preserve"> r. poz. </w:t>
      </w:r>
      <w:r w:rsidR="00716F99">
        <w:rPr>
          <w:rFonts w:asciiTheme="minorHAnsi" w:hAnsiTheme="minorHAnsi" w:cstheme="minorHAnsi"/>
          <w:sz w:val="22"/>
          <w:szCs w:val="22"/>
        </w:rPr>
        <w:t>1320</w:t>
      </w:r>
      <w:r w:rsidRPr="003655F0">
        <w:rPr>
          <w:rFonts w:asciiTheme="minorHAnsi" w:hAnsiTheme="minorHAnsi" w:cstheme="minorHAnsi"/>
          <w:sz w:val="22"/>
          <w:szCs w:val="22"/>
        </w:rPr>
        <w:t xml:space="preserve"> z późn. zm.) – Prawo zamówień publicznych o następującej treści:</w:t>
      </w:r>
    </w:p>
    <w:p w14:paraId="7948DABE" w14:textId="77777777" w:rsidR="0061175B" w:rsidRPr="003655F0" w:rsidRDefault="0061175B" w:rsidP="0061175B">
      <w:pPr>
        <w:jc w:val="both"/>
        <w:rPr>
          <w:rFonts w:asciiTheme="minorHAnsi" w:hAnsiTheme="minorHAnsi" w:cstheme="minorHAnsi"/>
          <w:sz w:val="22"/>
          <w:szCs w:val="22"/>
        </w:rPr>
      </w:pPr>
    </w:p>
    <w:p w14:paraId="7AFC9F3C" w14:textId="51B3CCE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zawarta w dniu</w:t>
      </w:r>
      <w:r w:rsidR="003A1FF8">
        <w:rPr>
          <w:rFonts w:asciiTheme="minorHAnsi" w:hAnsiTheme="minorHAnsi" w:cstheme="minorHAnsi"/>
          <w:sz w:val="22"/>
          <w:szCs w:val="22"/>
        </w:rPr>
        <w:t xml:space="preserve"> </w:t>
      </w:r>
      <w:r w:rsidR="00351487">
        <w:rPr>
          <w:rFonts w:asciiTheme="minorHAnsi" w:hAnsiTheme="minorHAnsi" w:cstheme="minorHAnsi"/>
          <w:b/>
          <w:bCs/>
          <w:sz w:val="22"/>
          <w:szCs w:val="22"/>
        </w:rPr>
        <w:t>………………</w:t>
      </w:r>
      <w:r w:rsidRPr="003655F0">
        <w:rPr>
          <w:rFonts w:asciiTheme="minorHAnsi" w:hAnsiTheme="minorHAnsi" w:cstheme="minorHAnsi"/>
          <w:b/>
          <w:bCs/>
          <w:sz w:val="22"/>
          <w:szCs w:val="22"/>
        </w:rPr>
        <w:t xml:space="preserve"> r. </w:t>
      </w:r>
      <w:r w:rsidRPr="003655F0">
        <w:rPr>
          <w:rFonts w:asciiTheme="minorHAnsi" w:hAnsiTheme="minorHAnsi" w:cstheme="minorHAnsi"/>
          <w:sz w:val="22"/>
          <w:szCs w:val="22"/>
        </w:rPr>
        <w:t>w Aleksandrowie Kujawskim pomiędzy:</w:t>
      </w:r>
    </w:p>
    <w:p w14:paraId="66E780DA" w14:textId="796B90B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Powiatowym Szpitalem w Aleksandrowie Kujawskim Sp. z o.o.</w:t>
      </w:r>
    </w:p>
    <w:p w14:paraId="5A470D0D"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ul. Słowackiego 18</w:t>
      </w:r>
    </w:p>
    <w:p w14:paraId="72CC8E1A"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87-700 Aleksandrów Kujawski</w:t>
      </w:r>
    </w:p>
    <w:p w14:paraId="2C74683E"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Posługującym się numerem identyfikacji podatkowej NIP 891-153-01-26, REGON: 911344332, wpisanym do Krajowego Rejestru Sądowego; Rejestru Przedsiębiorców pod numerem KRS 0000199929 prowadzonego przez Sąd Rejonowy w Toruniu, VII Wydział Gospodarczy Krajowego Rejestru Sądowego, z kapitałem zakładowym 5.100.000,00 zł</w:t>
      </w:r>
    </w:p>
    <w:p w14:paraId="08CFE27A" w14:textId="77777777" w:rsidR="0061175B" w:rsidRPr="003655F0" w:rsidRDefault="0061175B" w:rsidP="0061175B">
      <w:pPr>
        <w:rPr>
          <w:rFonts w:asciiTheme="minorHAnsi" w:hAnsiTheme="minorHAnsi" w:cstheme="minorHAnsi"/>
          <w:sz w:val="22"/>
          <w:szCs w:val="22"/>
        </w:rPr>
      </w:pPr>
      <w:r w:rsidRPr="003655F0">
        <w:rPr>
          <w:rFonts w:asciiTheme="minorHAnsi" w:hAnsiTheme="minorHAnsi" w:cstheme="minorHAnsi"/>
          <w:sz w:val="22"/>
          <w:szCs w:val="22"/>
        </w:rPr>
        <w:t>zwanym dalej "ZAMAWIAJĄCYM", reprezentowanym przez:</w:t>
      </w:r>
    </w:p>
    <w:p w14:paraId="2A300E88" w14:textId="77777777" w:rsidR="0061175B" w:rsidRPr="003655F0" w:rsidRDefault="0061175B" w:rsidP="0061175B">
      <w:pPr>
        <w:numPr>
          <w:ilvl w:val="0"/>
          <w:numId w:val="7"/>
        </w:numPr>
        <w:tabs>
          <w:tab w:val="clear" w:pos="720"/>
          <w:tab w:val="num" w:pos="142"/>
          <w:tab w:val="left" w:pos="284"/>
        </w:tabs>
        <w:ind w:hanging="720"/>
        <w:jc w:val="both"/>
        <w:rPr>
          <w:rFonts w:asciiTheme="minorHAnsi" w:hAnsiTheme="minorHAnsi" w:cstheme="minorHAnsi"/>
          <w:b/>
          <w:sz w:val="22"/>
          <w:szCs w:val="22"/>
        </w:rPr>
      </w:pPr>
      <w:r w:rsidRPr="003655F0">
        <w:rPr>
          <w:rFonts w:asciiTheme="minorHAnsi" w:hAnsiTheme="minorHAnsi" w:cstheme="minorHAnsi"/>
          <w:b/>
          <w:sz w:val="22"/>
          <w:szCs w:val="22"/>
        </w:rPr>
        <w:t>Prezesa – mec. Mariusza Trojanowskiego</w:t>
      </w:r>
    </w:p>
    <w:p w14:paraId="10AA3154" w14:textId="77777777" w:rsidR="0061175B" w:rsidRPr="003655F0" w:rsidRDefault="0061175B" w:rsidP="0061175B">
      <w:pPr>
        <w:numPr>
          <w:ilvl w:val="0"/>
          <w:numId w:val="7"/>
        </w:numPr>
        <w:tabs>
          <w:tab w:val="left" w:pos="284"/>
        </w:tabs>
        <w:ind w:hanging="720"/>
        <w:jc w:val="both"/>
        <w:rPr>
          <w:rFonts w:asciiTheme="minorHAnsi" w:hAnsiTheme="minorHAnsi" w:cstheme="minorHAnsi"/>
          <w:b/>
          <w:sz w:val="22"/>
          <w:szCs w:val="22"/>
        </w:rPr>
      </w:pPr>
      <w:r w:rsidRPr="003655F0">
        <w:rPr>
          <w:rFonts w:asciiTheme="minorHAnsi" w:hAnsiTheme="minorHAnsi" w:cstheme="minorHAnsi"/>
          <w:b/>
          <w:sz w:val="22"/>
          <w:szCs w:val="22"/>
        </w:rPr>
        <w:t>Główną Księgową - Bożenę Zachacz</w:t>
      </w:r>
    </w:p>
    <w:p w14:paraId="6C3326A6" w14:textId="7777777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a</w:t>
      </w:r>
    </w:p>
    <w:p w14:paraId="214BA6FF" w14:textId="77777777" w:rsidR="00351487" w:rsidRPr="003655F0" w:rsidRDefault="00351487" w:rsidP="00351487">
      <w:pPr>
        <w:rPr>
          <w:rFonts w:asciiTheme="minorHAnsi" w:hAnsiTheme="minorHAnsi" w:cstheme="minorHAnsi"/>
          <w:b/>
          <w:sz w:val="22"/>
          <w:szCs w:val="22"/>
        </w:rPr>
      </w:pPr>
      <w:r w:rsidRPr="003655F0">
        <w:rPr>
          <w:rFonts w:asciiTheme="minorHAnsi" w:hAnsiTheme="minorHAnsi" w:cstheme="minorHAnsi"/>
          <w:sz w:val="22"/>
          <w:szCs w:val="22"/>
        </w:rPr>
        <w:t xml:space="preserve">Firmą: </w:t>
      </w:r>
      <w:r w:rsidRPr="003655F0">
        <w:rPr>
          <w:rFonts w:asciiTheme="minorHAnsi" w:hAnsiTheme="minorHAnsi" w:cstheme="minorHAnsi"/>
          <w:sz w:val="22"/>
          <w:szCs w:val="22"/>
        </w:rPr>
        <w:tab/>
      </w:r>
      <w:r w:rsidRPr="003655F0">
        <w:rPr>
          <w:rFonts w:asciiTheme="minorHAnsi" w:hAnsiTheme="minorHAnsi" w:cstheme="minorHAnsi"/>
          <w:b/>
          <w:sz w:val="22"/>
          <w:szCs w:val="22"/>
        </w:rPr>
        <w:t>…………………………………………………..</w:t>
      </w:r>
    </w:p>
    <w:p w14:paraId="6E525688" w14:textId="77777777" w:rsidR="00351487" w:rsidRPr="003655F0" w:rsidRDefault="00351487" w:rsidP="00351487">
      <w:pPr>
        <w:rPr>
          <w:rFonts w:asciiTheme="minorHAnsi" w:hAnsiTheme="minorHAnsi" w:cstheme="minorHAnsi"/>
          <w:b/>
          <w:sz w:val="22"/>
          <w:szCs w:val="22"/>
        </w:rPr>
      </w:pPr>
      <w:r w:rsidRPr="003655F0">
        <w:rPr>
          <w:rFonts w:asciiTheme="minorHAnsi" w:hAnsiTheme="minorHAnsi" w:cstheme="minorHAnsi"/>
          <w:b/>
          <w:sz w:val="22"/>
          <w:szCs w:val="22"/>
        </w:rPr>
        <w:tab/>
        <w:t>…………………………………………………..</w:t>
      </w:r>
    </w:p>
    <w:p w14:paraId="67CE8DB3" w14:textId="17C8BE8A" w:rsidR="00351487" w:rsidRPr="003655F0" w:rsidRDefault="00351487" w:rsidP="00351487">
      <w:pPr>
        <w:jc w:val="both"/>
        <w:rPr>
          <w:rFonts w:asciiTheme="minorHAnsi" w:hAnsiTheme="minorHAnsi" w:cstheme="minorHAnsi"/>
          <w:b/>
          <w:sz w:val="22"/>
          <w:szCs w:val="22"/>
        </w:rPr>
      </w:pPr>
      <w:r w:rsidRPr="003655F0">
        <w:rPr>
          <w:rFonts w:asciiTheme="minorHAnsi" w:hAnsiTheme="minorHAnsi" w:cstheme="minorHAnsi"/>
          <w:b/>
          <w:sz w:val="22"/>
          <w:szCs w:val="22"/>
        </w:rPr>
        <w:t>Posługującym/cą się numerem identyfikacji podatkowej NIP ……………………………….. , REGON: ………………………….., wpisanym/ną do Krajowego Rejestru Sądowego; Rejestru Przedsiębiorców pod numerem KRS ………………………………… prowadzonego przez……………………………….., z kapitałem zakładowym ……………………………… zł</w:t>
      </w:r>
    </w:p>
    <w:p w14:paraId="7A1EF440"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zwaną/ym dalej "WYKONAWCĄ" reprezentowaną/ym przez:</w:t>
      </w:r>
    </w:p>
    <w:p w14:paraId="108D2E7E"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p>
    <w:p w14:paraId="133D5957"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w:t>
      </w:r>
    </w:p>
    <w:p w14:paraId="33990F9C"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p>
    <w:p w14:paraId="11F8A592"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w:t>
      </w:r>
    </w:p>
    <w:p w14:paraId="3081A215" w14:textId="77777777" w:rsidR="008B430F" w:rsidRPr="008B430F" w:rsidRDefault="008B430F" w:rsidP="008B430F">
      <w:pPr>
        <w:suppressAutoHyphens w:val="0"/>
        <w:autoSpaceDE w:val="0"/>
        <w:autoSpaceDN w:val="0"/>
        <w:adjustRightInd w:val="0"/>
        <w:rPr>
          <w:rFonts w:ascii="Arial" w:eastAsiaTheme="minorHAnsi" w:hAnsi="Arial" w:cs="Arial"/>
          <w:color w:val="000000"/>
          <w:lang w:eastAsia="en-US"/>
        </w:rPr>
      </w:pPr>
    </w:p>
    <w:p w14:paraId="204484CF" w14:textId="27C75632" w:rsidR="0061175B" w:rsidRPr="008B430F" w:rsidRDefault="0061175B" w:rsidP="008B430F">
      <w:pPr>
        <w:jc w:val="both"/>
        <w:rPr>
          <w:rFonts w:asciiTheme="minorHAnsi" w:hAnsiTheme="minorHAnsi" w:cstheme="minorHAnsi"/>
          <w:sz w:val="22"/>
          <w:szCs w:val="22"/>
        </w:rPr>
      </w:pPr>
      <w:r w:rsidRPr="008B430F">
        <w:rPr>
          <w:rFonts w:asciiTheme="minorHAnsi" w:hAnsiTheme="minorHAnsi" w:cstheme="minorHAnsi"/>
          <w:sz w:val="22"/>
          <w:szCs w:val="22"/>
        </w:rPr>
        <w:t>o następującej treści:</w:t>
      </w:r>
    </w:p>
    <w:p w14:paraId="7FA7BC42" w14:textId="77777777" w:rsidR="0061175B" w:rsidRPr="003655F0" w:rsidRDefault="0061175B" w:rsidP="0061175B">
      <w:pPr>
        <w:jc w:val="center"/>
        <w:rPr>
          <w:rFonts w:asciiTheme="minorHAnsi" w:hAnsiTheme="minorHAnsi" w:cstheme="minorHAnsi"/>
          <w:b/>
          <w:sz w:val="22"/>
          <w:szCs w:val="22"/>
        </w:rPr>
      </w:pPr>
      <w:r w:rsidRPr="003655F0">
        <w:rPr>
          <w:rFonts w:asciiTheme="minorHAnsi" w:hAnsiTheme="minorHAnsi" w:cstheme="minorHAnsi"/>
          <w:b/>
          <w:sz w:val="22"/>
          <w:szCs w:val="22"/>
        </w:rPr>
        <w:t>§ 1</w:t>
      </w:r>
    </w:p>
    <w:p w14:paraId="60EE1F9E" w14:textId="77777777" w:rsidR="0061175B" w:rsidRPr="003655F0" w:rsidRDefault="0061175B" w:rsidP="0061175B">
      <w:pPr>
        <w:jc w:val="center"/>
        <w:rPr>
          <w:rFonts w:asciiTheme="minorHAnsi" w:hAnsiTheme="minorHAnsi" w:cstheme="minorHAnsi"/>
          <w:b/>
          <w:sz w:val="22"/>
          <w:szCs w:val="22"/>
        </w:rPr>
      </w:pPr>
      <w:r w:rsidRPr="003655F0">
        <w:rPr>
          <w:rFonts w:asciiTheme="minorHAnsi" w:hAnsiTheme="minorHAnsi" w:cstheme="minorHAnsi"/>
          <w:b/>
          <w:sz w:val="22"/>
          <w:szCs w:val="22"/>
        </w:rPr>
        <w:t>Przedmiot zamówienia</w:t>
      </w:r>
    </w:p>
    <w:p w14:paraId="2A3FE31E" w14:textId="77777777" w:rsidR="0061175B" w:rsidRPr="003655F0" w:rsidRDefault="0061175B" w:rsidP="0061175B">
      <w:pPr>
        <w:jc w:val="both"/>
        <w:rPr>
          <w:rFonts w:asciiTheme="minorHAnsi" w:hAnsiTheme="minorHAnsi" w:cstheme="minorHAnsi"/>
          <w:sz w:val="22"/>
          <w:szCs w:val="22"/>
        </w:rPr>
      </w:pPr>
    </w:p>
    <w:p w14:paraId="6FF8ACE5" w14:textId="602CF926" w:rsidR="0061175B" w:rsidRPr="00C07E65" w:rsidRDefault="0061175B" w:rsidP="007D071F">
      <w:pPr>
        <w:pStyle w:val="Default"/>
        <w:numPr>
          <w:ilvl w:val="2"/>
          <w:numId w:val="2"/>
        </w:numPr>
        <w:tabs>
          <w:tab w:val="clear" w:pos="2160"/>
          <w:tab w:val="num"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Przedmiotem zamówienia jest kompleksowa usługa w zakresie sporządzania posiłków w kuchni</w:t>
      </w:r>
      <w:r w:rsidR="008E34AE" w:rsidRPr="00C07E65">
        <w:rPr>
          <w:rFonts w:asciiTheme="minorHAnsi" w:hAnsiTheme="minorHAnsi" w:cstheme="minorHAnsi"/>
          <w:sz w:val="22"/>
          <w:szCs w:val="22"/>
        </w:rPr>
        <w:t xml:space="preserve"> </w:t>
      </w:r>
      <w:r w:rsidR="007D071F" w:rsidRPr="00C07E65">
        <w:rPr>
          <w:rFonts w:asciiTheme="minorHAnsi" w:hAnsiTheme="minorHAnsi" w:cstheme="minorHAnsi"/>
          <w:sz w:val="22"/>
          <w:szCs w:val="22"/>
        </w:rPr>
        <w:t xml:space="preserve">Zamawiającego, oraz </w:t>
      </w:r>
      <w:r w:rsidR="008E34AE" w:rsidRPr="00C07E65">
        <w:rPr>
          <w:rFonts w:asciiTheme="minorHAnsi" w:hAnsiTheme="minorHAnsi" w:cstheme="minorHAnsi"/>
          <w:sz w:val="22"/>
          <w:szCs w:val="22"/>
        </w:rPr>
        <w:t xml:space="preserve">urządzeń i sprzętu który zabezpiecza Wykonawca </w:t>
      </w:r>
      <w:r w:rsidRPr="00C07E65">
        <w:rPr>
          <w:rFonts w:asciiTheme="minorHAnsi" w:hAnsiTheme="minorHAnsi" w:cstheme="minorHAnsi"/>
          <w:sz w:val="22"/>
          <w:szCs w:val="22"/>
        </w:rPr>
        <w:t xml:space="preserve">dla pacjentów z artykułów spożywczych przez </w:t>
      </w:r>
      <w:r w:rsidR="00C07E65">
        <w:rPr>
          <w:rFonts w:asciiTheme="minorHAnsi" w:hAnsiTheme="minorHAnsi" w:cstheme="minorHAnsi"/>
          <w:sz w:val="22"/>
          <w:szCs w:val="22"/>
        </w:rPr>
        <w:t>Wykonawcę</w:t>
      </w:r>
      <w:r w:rsidRPr="00C07E65">
        <w:rPr>
          <w:rFonts w:asciiTheme="minorHAnsi" w:hAnsiTheme="minorHAnsi" w:cstheme="minorHAnsi"/>
          <w:sz w:val="22"/>
          <w:szCs w:val="22"/>
        </w:rPr>
        <w:t xml:space="preserve"> zakupionych w ilościach wynikających ze stanu hospitalizowanych pacjentów z uwzględnieniem zaleceń dietetycznych.</w:t>
      </w:r>
    </w:p>
    <w:p w14:paraId="52AADA2F" w14:textId="77777777"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Przygotowanie posiłków odbywać się będzie z uwzględnieniem diet zlecanych przez lekarza. Zamawianie ilości  oraz rodzajów diet posiłków będzie się odbywać z 1-dniowym wyprzedzeniem z możliwością ich modyfikacji (rodzaj diety i ilości) w dniu realizacji.</w:t>
      </w:r>
    </w:p>
    <w:p w14:paraId="1A6CE49A" w14:textId="77777777" w:rsidR="00B92210" w:rsidRDefault="0061175B" w:rsidP="00B92210">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Wykonawca stosuje system HACCP zgodnie z ustawą z 25.08.2006 roku o bezpieczeństwie żywności i żywienia (Dz. U. z 20</w:t>
      </w:r>
      <w:r w:rsidR="00716F99">
        <w:rPr>
          <w:rFonts w:asciiTheme="minorHAnsi" w:hAnsiTheme="minorHAnsi" w:cstheme="minorHAnsi"/>
          <w:sz w:val="22"/>
          <w:szCs w:val="22"/>
        </w:rPr>
        <w:t>23</w:t>
      </w:r>
      <w:r w:rsidRPr="00C07E65">
        <w:rPr>
          <w:rFonts w:asciiTheme="minorHAnsi" w:hAnsiTheme="minorHAnsi" w:cstheme="minorHAnsi"/>
          <w:sz w:val="22"/>
          <w:szCs w:val="22"/>
        </w:rPr>
        <w:t xml:space="preserve"> r.,</w:t>
      </w:r>
      <w:r w:rsidR="00716F99">
        <w:rPr>
          <w:rFonts w:asciiTheme="minorHAnsi" w:hAnsiTheme="minorHAnsi" w:cstheme="minorHAnsi"/>
          <w:sz w:val="22"/>
          <w:szCs w:val="22"/>
        </w:rPr>
        <w:t xml:space="preserve"> </w:t>
      </w:r>
      <w:r w:rsidRPr="00C07E65">
        <w:rPr>
          <w:rFonts w:asciiTheme="minorHAnsi" w:hAnsiTheme="minorHAnsi" w:cstheme="minorHAnsi"/>
          <w:sz w:val="22"/>
          <w:szCs w:val="22"/>
        </w:rPr>
        <w:t xml:space="preserve">poz. </w:t>
      </w:r>
      <w:r w:rsidR="00716F99">
        <w:rPr>
          <w:rFonts w:asciiTheme="minorHAnsi" w:hAnsiTheme="minorHAnsi" w:cstheme="minorHAnsi"/>
          <w:sz w:val="22"/>
          <w:szCs w:val="22"/>
        </w:rPr>
        <w:t>1448</w:t>
      </w:r>
      <w:r w:rsidRPr="00C07E65">
        <w:rPr>
          <w:rFonts w:asciiTheme="minorHAnsi" w:hAnsiTheme="minorHAnsi" w:cstheme="minorHAnsi"/>
          <w:sz w:val="22"/>
          <w:szCs w:val="22"/>
        </w:rPr>
        <w:t xml:space="preserve">) oraz współpracuje w tym zakresie z </w:t>
      </w:r>
      <w:r w:rsidR="00C07E65" w:rsidRPr="00C07E65">
        <w:rPr>
          <w:rFonts w:asciiTheme="minorHAnsi" w:hAnsiTheme="minorHAnsi" w:cstheme="minorHAnsi"/>
          <w:sz w:val="22"/>
          <w:szCs w:val="22"/>
        </w:rPr>
        <w:t>zespołem</w:t>
      </w:r>
      <w:r w:rsidRPr="00C07E65">
        <w:rPr>
          <w:rFonts w:asciiTheme="minorHAnsi" w:hAnsiTheme="minorHAnsi" w:cstheme="minorHAnsi"/>
          <w:sz w:val="22"/>
          <w:szCs w:val="22"/>
        </w:rPr>
        <w:t xml:space="preserve"> d/s HACCP szpitala.</w:t>
      </w:r>
    </w:p>
    <w:p w14:paraId="44E1156B" w14:textId="69FFCC25" w:rsidR="00B92210" w:rsidRPr="00B92210" w:rsidRDefault="00B92210" w:rsidP="00B92210">
      <w:pPr>
        <w:numPr>
          <w:ilvl w:val="2"/>
          <w:numId w:val="2"/>
        </w:numPr>
        <w:tabs>
          <w:tab w:val="left" w:pos="284"/>
        </w:tabs>
        <w:ind w:left="284" w:hanging="284"/>
        <w:jc w:val="both"/>
        <w:rPr>
          <w:rFonts w:asciiTheme="minorHAnsi" w:hAnsiTheme="minorHAnsi" w:cstheme="minorHAnsi"/>
          <w:sz w:val="22"/>
          <w:szCs w:val="22"/>
        </w:rPr>
      </w:pPr>
      <w:r>
        <w:rPr>
          <w:rFonts w:asciiTheme="minorHAnsi" w:hAnsiTheme="minorHAnsi" w:cstheme="minorHAnsi"/>
          <w:sz w:val="22"/>
          <w:szCs w:val="22"/>
        </w:rPr>
        <w:t xml:space="preserve">Wykonawca przygotowuje posiłki dla oddziałów zgodnie z wytycznymi </w:t>
      </w:r>
      <w:r w:rsidRPr="00B92210">
        <w:rPr>
          <w:rFonts w:asciiTheme="minorHAnsi" w:hAnsiTheme="minorHAnsi" w:cstheme="minorHAnsi"/>
          <w:sz w:val="22"/>
          <w:szCs w:val="22"/>
        </w:rPr>
        <w:t>Rozporządzeni</w:t>
      </w:r>
      <w:r>
        <w:rPr>
          <w:rFonts w:asciiTheme="minorHAnsi" w:hAnsiTheme="minorHAnsi" w:cstheme="minorHAnsi"/>
          <w:sz w:val="22"/>
          <w:szCs w:val="22"/>
        </w:rPr>
        <w:t>a</w:t>
      </w:r>
      <w:r w:rsidRPr="00B92210">
        <w:rPr>
          <w:rFonts w:asciiTheme="minorHAnsi" w:hAnsiTheme="minorHAnsi" w:cstheme="minorHAnsi"/>
          <w:sz w:val="22"/>
          <w:szCs w:val="22"/>
        </w:rPr>
        <w:t xml:space="preserve"> Ministra Zdrowia z dnia 12 grudnia 2025r w sprawie standardu organizacyjnego żywienia zbiorowego w podmiocie leczniczym wykonującym działalność leczniczą w rodzaju świadczenia szpitalne ( Dz U z 2025r poz 1780).</w:t>
      </w:r>
    </w:p>
    <w:p w14:paraId="184A2A4F" w14:textId="77777777"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Usługi będą świadczone w całości w oparciu o surowce i materiały nabyte przez Wykonawcę.</w:t>
      </w:r>
    </w:p>
    <w:p w14:paraId="7A8A0468" w14:textId="5F6D4161" w:rsidR="009377F2" w:rsidRDefault="0061175B" w:rsidP="009377F2">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lastRenderedPageBreak/>
        <w:t>Dzienną ilość osób, którym przysługują posiłki należy ustalić codziennie do godziny: Śniadanie, II Śniadanie do 7</w:t>
      </w:r>
      <w:r w:rsidRPr="00C07E65">
        <w:rPr>
          <w:rFonts w:asciiTheme="minorHAnsi" w:hAnsiTheme="minorHAnsi" w:cstheme="minorHAnsi"/>
          <w:sz w:val="22"/>
          <w:szCs w:val="22"/>
          <w:vertAlign w:val="superscript"/>
        </w:rPr>
        <w:t>30</w:t>
      </w:r>
      <w:r w:rsidRPr="00C07E65">
        <w:rPr>
          <w:rFonts w:asciiTheme="minorHAnsi" w:hAnsiTheme="minorHAnsi" w:cstheme="minorHAnsi"/>
          <w:sz w:val="22"/>
          <w:szCs w:val="22"/>
        </w:rPr>
        <w:t>, Obiad, Podwieczorek do 11</w:t>
      </w:r>
      <w:r w:rsidRPr="00C07E65">
        <w:rPr>
          <w:rFonts w:asciiTheme="minorHAnsi" w:hAnsiTheme="minorHAnsi" w:cstheme="minorHAnsi"/>
          <w:sz w:val="22"/>
          <w:szCs w:val="22"/>
          <w:vertAlign w:val="superscript"/>
        </w:rPr>
        <w:t>00</w:t>
      </w:r>
      <w:r w:rsidRPr="00C07E65">
        <w:rPr>
          <w:rFonts w:asciiTheme="minorHAnsi" w:hAnsiTheme="minorHAnsi" w:cstheme="minorHAnsi"/>
          <w:sz w:val="22"/>
          <w:szCs w:val="22"/>
        </w:rPr>
        <w:t>, kolacja</w:t>
      </w:r>
      <w:r w:rsidR="00AE0C83">
        <w:rPr>
          <w:rFonts w:asciiTheme="minorHAnsi" w:hAnsiTheme="minorHAnsi" w:cstheme="minorHAnsi"/>
          <w:sz w:val="22"/>
          <w:szCs w:val="22"/>
        </w:rPr>
        <w:t xml:space="preserve">, posiłek nocny </w:t>
      </w:r>
      <w:r w:rsidRPr="00C07E65">
        <w:rPr>
          <w:rFonts w:asciiTheme="minorHAnsi" w:hAnsiTheme="minorHAnsi" w:cstheme="minorHAnsi"/>
          <w:sz w:val="22"/>
          <w:szCs w:val="22"/>
        </w:rPr>
        <w:t>do 1</w:t>
      </w:r>
      <w:r w:rsidR="00AE0C83">
        <w:rPr>
          <w:rFonts w:asciiTheme="minorHAnsi" w:hAnsiTheme="minorHAnsi" w:cstheme="minorHAnsi"/>
          <w:sz w:val="22"/>
          <w:szCs w:val="22"/>
        </w:rPr>
        <w:t>4</w:t>
      </w:r>
      <w:r w:rsidRPr="00C07E65">
        <w:rPr>
          <w:rFonts w:asciiTheme="minorHAnsi" w:hAnsiTheme="minorHAnsi" w:cstheme="minorHAnsi"/>
          <w:sz w:val="22"/>
          <w:szCs w:val="22"/>
          <w:vertAlign w:val="superscript"/>
        </w:rPr>
        <w:t>00</w:t>
      </w:r>
      <w:r w:rsidRPr="00C07E65">
        <w:rPr>
          <w:rFonts w:asciiTheme="minorHAnsi" w:hAnsiTheme="minorHAnsi" w:cstheme="minorHAnsi"/>
          <w:sz w:val="22"/>
          <w:szCs w:val="22"/>
        </w:rPr>
        <w:t xml:space="preserve"> na podstawie relewów uzgadnianych przez poszczególne oddziały.</w:t>
      </w:r>
    </w:p>
    <w:p w14:paraId="535A3D8F" w14:textId="775E5FB1" w:rsidR="002B7FDD" w:rsidRPr="009377F2" w:rsidRDefault="007D071F" w:rsidP="009377F2">
      <w:pPr>
        <w:numPr>
          <w:ilvl w:val="2"/>
          <w:numId w:val="2"/>
        </w:numPr>
        <w:tabs>
          <w:tab w:val="left" w:pos="284"/>
        </w:tabs>
        <w:ind w:left="284" w:hanging="284"/>
        <w:jc w:val="both"/>
        <w:rPr>
          <w:rFonts w:asciiTheme="minorHAnsi" w:hAnsiTheme="minorHAnsi" w:cstheme="minorHAnsi"/>
          <w:sz w:val="22"/>
          <w:szCs w:val="22"/>
        </w:rPr>
      </w:pPr>
      <w:r w:rsidRPr="009377F2">
        <w:rPr>
          <w:rFonts w:asciiTheme="minorHAnsi" w:hAnsiTheme="minorHAnsi" w:cstheme="minorHAnsi"/>
          <w:sz w:val="22"/>
          <w:szCs w:val="22"/>
        </w:rPr>
        <w:t xml:space="preserve">Odbiór  z oddziałów odpadków pokonsumpcyjnych po każdym posiłku we własnych pojemnikach, ich zagospodarowanie lub utylizacja we własnym zakresie. </w:t>
      </w:r>
      <w:r w:rsidR="002B7FDD" w:rsidRPr="009377F2">
        <w:rPr>
          <w:rFonts w:asciiTheme="minorHAnsi" w:hAnsiTheme="minorHAnsi" w:cstheme="minorHAnsi"/>
          <w:sz w:val="22"/>
          <w:szCs w:val="22"/>
        </w:rPr>
        <w:t>Wykonawca zobowiązany jest zawrzeć odrębną umowę na wywóz nieczystości</w:t>
      </w:r>
      <w:r w:rsidRPr="009377F2">
        <w:rPr>
          <w:rFonts w:asciiTheme="minorHAnsi" w:hAnsiTheme="minorHAnsi" w:cstheme="minorHAnsi"/>
          <w:sz w:val="22"/>
          <w:szCs w:val="22"/>
        </w:rPr>
        <w:t xml:space="preserve"> z podmiotem odbierającym odpady komunalne.</w:t>
      </w:r>
    </w:p>
    <w:p w14:paraId="78810F6D" w14:textId="7ADA2AB6" w:rsidR="008E34AE" w:rsidRPr="00C07E65" w:rsidRDefault="002B7FDD"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Przedmiot umowy będzie r</w:t>
      </w:r>
      <w:r w:rsidR="008E34AE" w:rsidRPr="00C07E65">
        <w:rPr>
          <w:rFonts w:asciiTheme="minorHAnsi" w:hAnsiTheme="minorHAnsi" w:cstheme="minorHAnsi"/>
          <w:sz w:val="22"/>
          <w:szCs w:val="22"/>
        </w:rPr>
        <w:t>e</w:t>
      </w:r>
      <w:r w:rsidRPr="00C07E65">
        <w:rPr>
          <w:rFonts w:asciiTheme="minorHAnsi" w:hAnsiTheme="minorHAnsi" w:cstheme="minorHAnsi"/>
          <w:sz w:val="22"/>
          <w:szCs w:val="22"/>
        </w:rPr>
        <w:t>alizowany w kuchni szpitalnej w Aleksandrowie Kujawskim S</w:t>
      </w:r>
      <w:r w:rsidR="007D071F" w:rsidRPr="00C07E65">
        <w:rPr>
          <w:rFonts w:asciiTheme="minorHAnsi" w:hAnsiTheme="minorHAnsi" w:cstheme="minorHAnsi"/>
          <w:sz w:val="22"/>
          <w:szCs w:val="22"/>
        </w:rPr>
        <w:t>p</w:t>
      </w:r>
      <w:r w:rsidRPr="00C07E65">
        <w:rPr>
          <w:rFonts w:asciiTheme="minorHAnsi" w:hAnsiTheme="minorHAnsi" w:cstheme="minorHAnsi"/>
          <w:sz w:val="22"/>
          <w:szCs w:val="22"/>
        </w:rPr>
        <w:t>. z o.o.</w:t>
      </w:r>
      <w:r w:rsidR="008E34AE" w:rsidRPr="00C07E65">
        <w:rPr>
          <w:rFonts w:asciiTheme="minorHAnsi" w:hAnsiTheme="minorHAnsi" w:cstheme="minorHAnsi"/>
          <w:sz w:val="22"/>
          <w:szCs w:val="22"/>
        </w:rPr>
        <w:t>, ul. Słowackiego</w:t>
      </w:r>
      <w:r w:rsidR="00716F99">
        <w:rPr>
          <w:rFonts w:asciiTheme="minorHAnsi" w:hAnsiTheme="minorHAnsi" w:cstheme="minorHAnsi"/>
          <w:sz w:val="22"/>
          <w:szCs w:val="22"/>
        </w:rPr>
        <w:t xml:space="preserve"> 18</w:t>
      </w:r>
      <w:r w:rsidR="008E34AE" w:rsidRPr="00C07E65">
        <w:rPr>
          <w:rFonts w:asciiTheme="minorHAnsi" w:hAnsiTheme="minorHAnsi" w:cstheme="minorHAnsi"/>
          <w:sz w:val="22"/>
          <w:szCs w:val="22"/>
        </w:rPr>
        <w:t>.</w:t>
      </w:r>
    </w:p>
    <w:p w14:paraId="73AA9586" w14:textId="77777777" w:rsidR="00D016E1" w:rsidRDefault="008E34AE" w:rsidP="00D016E1">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Jeżeli w uzasadnionych okolicznościach wynikających ze zdarzeń losowych niezależnych od Wykonawcy</w:t>
      </w:r>
      <w:r w:rsidR="0081749F">
        <w:rPr>
          <w:rFonts w:asciiTheme="minorHAnsi" w:hAnsiTheme="minorHAnsi" w:cstheme="minorHAnsi"/>
          <w:sz w:val="22"/>
          <w:szCs w:val="22"/>
        </w:rPr>
        <w:t xml:space="preserve"> lub w ewentualnych stanach nadzwyczajnych </w:t>
      </w:r>
      <w:r w:rsidRPr="00C07E65">
        <w:rPr>
          <w:rFonts w:asciiTheme="minorHAnsi" w:hAnsiTheme="minorHAnsi" w:cstheme="minorHAnsi"/>
          <w:sz w:val="22"/>
          <w:szCs w:val="22"/>
        </w:rPr>
        <w:t xml:space="preserve"> (np.: pożar w miejscu przygotowywania posiłków itp.) brak będzie możliwości wywiązania się przez Wykonawcę z obowiązku przygotowania posiłków dla pacjentów we własnym zakresie, Wykonawca zobowiązany będzie do zapewnienia rozwiązania tymczasowego gwarantującego kontynuację realizacji umowy, bez ponoszenia dodatkowych kosztów przez Zamawiającego. Wykonawca zobowiązany jest uzyskać pisemną akceptację Zamawiającego, zatwierdzającą wprowadzone rozwiązania tymczasowego, szczególnie jeżeli będą uczestniczyć w tym nowi podwykonawcy. </w:t>
      </w:r>
    </w:p>
    <w:p w14:paraId="22595707" w14:textId="0CB2DF30" w:rsidR="007F5081" w:rsidRDefault="007F5081" w:rsidP="00D016E1">
      <w:pPr>
        <w:numPr>
          <w:ilvl w:val="2"/>
          <w:numId w:val="2"/>
        </w:numPr>
        <w:tabs>
          <w:tab w:val="left" w:pos="284"/>
        </w:tabs>
        <w:ind w:left="284" w:hanging="284"/>
        <w:jc w:val="both"/>
        <w:rPr>
          <w:rFonts w:asciiTheme="minorHAnsi" w:hAnsiTheme="minorHAnsi" w:cstheme="minorHAnsi"/>
          <w:sz w:val="22"/>
          <w:szCs w:val="22"/>
        </w:rPr>
      </w:pPr>
      <w:r>
        <w:rPr>
          <w:rFonts w:asciiTheme="minorHAnsi" w:hAnsiTheme="minorHAnsi" w:cstheme="minorHAnsi"/>
          <w:sz w:val="22"/>
          <w:szCs w:val="22"/>
        </w:rPr>
        <w:t>Wykonawca wyposaży pomieszczenia kuchenne Zamawiającego we własny sprzęt w celu realizacji zamówienia. Sprzęt jaki Wykonawca musi posiadać w celu realizacji przedmiotu zamówienia określa Załącznik Nr 2a do SWZ.</w:t>
      </w:r>
    </w:p>
    <w:p w14:paraId="391A68A9" w14:textId="77777777" w:rsidR="008E34AE" w:rsidRPr="00C07E65" w:rsidRDefault="008E34AE" w:rsidP="003655F0">
      <w:pPr>
        <w:tabs>
          <w:tab w:val="left" w:pos="284"/>
        </w:tabs>
        <w:jc w:val="both"/>
        <w:rPr>
          <w:rFonts w:asciiTheme="minorHAnsi" w:hAnsiTheme="minorHAnsi" w:cstheme="minorHAnsi"/>
          <w:sz w:val="22"/>
          <w:szCs w:val="22"/>
        </w:rPr>
      </w:pPr>
    </w:p>
    <w:p w14:paraId="222B4A66"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2</w:t>
      </w:r>
    </w:p>
    <w:p w14:paraId="71D1EAF7"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Termin realizacji umowy</w:t>
      </w:r>
    </w:p>
    <w:p w14:paraId="1D30039D" w14:textId="77777777" w:rsidR="0061175B" w:rsidRPr="00C07E65" w:rsidRDefault="0061175B" w:rsidP="0061175B">
      <w:pPr>
        <w:jc w:val="both"/>
        <w:rPr>
          <w:rFonts w:asciiTheme="minorHAnsi" w:hAnsiTheme="minorHAnsi" w:cstheme="minorHAnsi"/>
          <w:sz w:val="22"/>
          <w:szCs w:val="22"/>
        </w:rPr>
      </w:pPr>
    </w:p>
    <w:p w14:paraId="56075781" w14:textId="67064AFD" w:rsidR="0061175B" w:rsidRPr="00C07E65" w:rsidRDefault="0061175B" w:rsidP="0061175B">
      <w:pPr>
        <w:jc w:val="both"/>
        <w:rPr>
          <w:rFonts w:asciiTheme="minorHAnsi" w:hAnsiTheme="minorHAnsi" w:cstheme="minorHAnsi"/>
          <w:b/>
          <w:sz w:val="22"/>
          <w:szCs w:val="22"/>
        </w:rPr>
      </w:pPr>
      <w:r w:rsidRPr="00C07E65">
        <w:rPr>
          <w:rFonts w:asciiTheme="minorHAnsi" w:hAnsiTheme="minorHAnsi" w:cstheme="minorHAnsi"/>
          <w:sz w:val="22"/>
          <w:szCs w:val="22"/>
        </w:rPr>
        <w:t xml:space="preserve">Termin realizacji umowy obejmuje okres </w:t>
      </w:r>
      <w:r w:rsidR="00744CA6">
        <w:rPr>
          <w:rFonts w:asciiTheme="minorHAnsi" w:hAnsiTheme="minorHAnsi" w:cstheme="minorHAnsi"/>
          <w:sz w:val="22"/>
          <w:szCs w:val="22"/>
        </w:rPr>
        <w:t>48</w:t>
      </w:r>
      <w:r w:rsidRPr="00C07E65">
        <w:rPr>
          <w:rFonts w:asciiTheme="minorHAnsi" w:hAnsiTheme="minorHAnsi" w:cstheme="minorHAnsi"/>
          <w:sz w:val="22"/>
          <w:szCs w:val="22"/>
        </w:rPr>
        <w:t xml:space="preserve"> miesięcy tj. </w:t>
      </w:r>
      <w:r w:rsidRPr="00C07E65">
        <w:rPr>
          <w:rFonts w:asciiTheme="minorHAnsi" w:hAnsiTheme="minorHAnsi" w:cstheme="minorHAnsi"/>
          <w:b/>
          <w:sz w:val="22"/>
          <w:szCs w:val="22"/>
        </w:rPr>
        <w:t xml:space="preserve">od </w:t>
      </w:r>
      <w:r w:rsidR="00351487">
        <w:rPr>
          <w:rFonts w:asciiTheme="minorHAnsi" w:hAnsiTheme="minorHAnsi" w:cstheme="minorHAnsi"/>
          <w:b/>
          <w:sz w:val="22"/>
          <w:szCs w:val="22"/>
        </w:rPr>
        <w:t>………….</w:t>
      </w:r>
      <w:r w:rsidR="003A1FF8">
        <w:rPr>
          <w:rFonts w:asciiTheme="minorHAnsi" w:hAnsiTheme="minorHAnsi" w:cstheme="minorHAnsi"/>
          <w:b/>
          <w:sz w:val="22"/>
          <w:szCs w:val="22"/>
        </w:rPr>
        <w:t xml:space="preserve"> </w:t>
      </w:r>
      <w:r w:rsidRPr="00C07E65">
        <w:rPr>
          <w:rFonts w:asciiTheme="minorHAnsi" w:hAnsiTheme="minorHAnsi" w:cstheme="minorHAnsi"/>
          <w:b/>
          <w:bCs/>
          <w:sz w:val="22"/>
          <w:szCs w:val="22"/>
        </w:rPr>
        <w:t>r</w:t>
      </w:r>
      <w:r w:rsidRPr="00C07E65">
        <w:rPr>
          <w:rFonts w:asciiTheme="minorHAnsi" w:hAnsiTheme="minorHAnsi" w:cstheme="minorHAnsi"/>
          <w:b/>
          <w:sz w:val="22"/>
          <w:szCs w:val="22"/>
        </w:rPr>
        <w:t xml:space="preserve">. do </w:t>
      </w:r>
      <w:r w:rsidR="00351487">
        <w:rPr>
          <w:rFonts w:asciiTheme="minorHAnsi" w:hAnsiTheme="minorHAnsi" w:cstheme="minorHAnsi"/>
          <w:b/>
          <w:sz w:val="22"/>
          <w:szCs w:val="22"/>
        </w:rPr>
        <w:t>…………...</w:t>
      </w:r>
      <w:r w:rsidRPr="00C07E65">
        <w:rPr>
          <w:rFonts w:asciiTheme="minorHAnsi" w:hAnsiTheme="minorHAnsi" w:cstheme="minorHAnsi"/>
          <w:b/>
          <w:bCs/>
          <w:sz w:val="22"/>
          <w:szCs w:val="22"/>
        </w:rPr>
        <w:t xml:space="preserve"> r</w:t>
      </w:r>
      <w:r w:rsidRPr="00C07E65">
        <w:rPr>
          <w:rFonts w:asciiTheme="minorHAnsi" w:hAnsiTheme="minorHAnsi" w:cstheme="minorHAnsi"/>
          <w:b/>
          <w:sz w:val="22"/>
          <w:szCs w:val="22"/>
        </w:rPr>
        <w:t>.</w:t>
      </w:r>
    </w:p>
    <w:p w14:paraId="72B4D5EA" w14:textId="77777777" w:rsidR="0061175B" w:rsidRPr="00C07E65" w:rsidRDefault="0061175B" w:rsidP="0061175B">
      <w:pPr>
        <w:rPr>
          <w:rFonts w:asciiTheme="minorHAnsi" w:hAnsiTheme="minorHAnsi" w:cstheme="minorHAnsi"/>
          <w:b/>
          <w:sz w:val="22"/>
          <w:szCs w:val="22"/>
        </w:rPr>
      </w:pPr>
    </w:p>
    <w:p w14:paraId="1E7F5AFC"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3</w:t>
      </w:r>
    </w:p>
    <w:p w14:paraId="16D23B7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Sposób realizacji umowy</w:t>
      </w:r>
    </w:p>
    <w:p w14:paraId="1A3FBD0A" w14:textId="77777777" w:rsidR="0061175B" w:rsidRPr="00C07E65" w:rsidRDefault="0061175B" w:rsidP="0061175B">
      <w:pPr>
        <w:jc w:val="both"/>
        <w:rPr>
          <w:rFonts w:asciiTheme="minorHAnsi" w:hAnsiTheme="minorHAnsi" w:cstheme="minorHAnsi"/>
          <w:sz w:val="22"/>
          <w:szCs w:val="22"/>
        </w:rPr>
      </w:pPr>
    </w:p>
    <w:p w14:paraId="1A43F1B1" w14:textId="30B0F0B1"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Wykonawca przedstawia do akceptacji osobie wyznaczonej przez Zamawiającego z </w:t>
      </w:r>
      <w:r w:rsidR="00AE0C83">
        <w:rPr>
          <w:rFonts w:asciiTheme="minorHAnsi" w:hAnsiTheme="minorHAnsi" w:cstheme="minorHAnsi"/>
          <w:sz w:val="22"/>
          <w:szCs w:val="22"/>
        </w:rPr>
        <w:t>5</w:t>
      </w:r>
      <w:r w:rsidRPr="00C07E65">
        <w:rPr>
          <w:rFonts w:asciiTheme="minorHAnsi" w:hAnsiTheme="minorHAnsi" w:cstheme="minorHAnsi"/>
          <w:sz w:val="22"/>
          <w:szCs w:val="22"/>
        </w:rPr>
        <w:t>-dniowym wyprzedzeniem jadłospis dziesięciodniowy. Należy uwzględnić przygotowanie posiłków tradycyjnych w okresie świat oraz okazyjnych uroczystości.</w:t>
      </w:r>
      <w:r w:rsidR="00AE0C83" w:rsidRPr="00AE0C83">
        <w:rPr>
          <w:rFonts w:asciiTheme="minorHAnsi" w:hAnsiTheme="minorHAnsi" w:cstheme="minorHAnsi"/>
          <w:sz w:val="22"/>
          <w:szCs w:val="22"/>
        </w:rPr>
        <w:t xml:space="preserve"> Wykonawca zobowiązuje się podawać na jadłospisie (w sposób czytelny)  informacje o alergenach które występujących w produktach i potrawach oraz dobowe sumy energii (kalorii) i wartości odżywczej (białko, tłuszcz, w tym nasycone kwasy tłuszczowe, węglowodany w tym cukry, błonnik, sód) dla każdej diety.</w:t>
      </w:r>
    </w:p>
    <w:p w14:paraId="3B9BCA99"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prowadzić ewidencję wydanych posiłków z podziałem na oddziały. Ewidencja posiłków jest każdorazowo potwierdzana przez osobę wyznaczoną przez Zamawiającego.</w:t>
      </w:r>
    </w:p>
    <w:p w14:paraId="62B82B5E"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dostarczyć posiłki w odpowiednich przeznaczonych do tego celu pojemnikach termoizolacyjnych zabezpieczających posiłki przed wylaniem lub schłodzeniem.</w:t>
      </w:r>
    </w:p>
    <w:p w14:paraId="4E64A28B"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Koszt realizacji przedmiotu zamówienia ponosi Wykonawca.</w:t>
      </w:r>
    </w:p>
    <w:p w14:paraId="05BC8FD5"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niezwłocznie zawiadamia Zamawiającego w formie pisemnej o braku możliwości realizacji przedmiotu zamówienia.</w:t>
      </w:r>
    </w:p>
    <w:p w14:paraId="2DE68FFC"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 przypadku, o którym mowa w ust. 5 Zamawiający ma prawo do zakupu posiłków od osoby trzeciej.</w:t>
      </w:r>
    </w:p>
    <w:p w14:paraId="012E7378"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Zamawiający informuje niezwłocznie w formie pisemnej Wykonawcę o zakupie asortymentu od osoby trzeciej.</w:t>
      </w:r>
    </w:p>
    <w:p w14:paraId="12C6C730" w14:textId="6F7E6621" w:rsidR="00830E04"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W przypadku określonym w ust. 5 Zamawiający obciąża Wykonawca ceną zakupu, transportu posiłków od osoby trzeciej oraz karą umowną w wysokości brutto </w:t>
      </w:r>
      <w:r w:rsidR="00904782">
        <w:rPr>
          <w:rFonts w:asciiTheme="minorHAnsi" w:hAnsiTheme="minorHAnsi" w:cstheme="minorHAnsi"/>
          <w:sz w:val="22"/>
          <w:szCs w:val="22"/>
        </w:rPr>
        <w:t>3</w:t>
      </w:r>
      <w:r w:rsidRPr="00C07E65">
        <w:rPr>
          <w:rFonts w:asciiTheme="minorHAnsi" w:hAnsiTheme="minorHAnsi" w:cstheme="minorHAnsi"/>
          <w:sz w:val="22"/>
          <w:szCs w:val="22"/>
        </w:rPr>
        <w:t>000,00 zł</w:t>
      </w:r>
      <w:r w:rsidR="007F5081">
        <w:rPr>
          <w:rFonts w:asciiTheme="minorHAnsi" w:hAnsiTheme="minorHAnsi" w:cstheme="minorHAnsi"/>
          <w:sz w:val="22"/>
          <w:szCs w:val="22"/>
        </w:rPr>
        <w:t>, za każdy dzień.</w:t>
      </w:r>
      <w:r w:rsidRPr="00C07E65">
        <w:rPr>
          <w:rFonts w:asciiTheme="minorHAnsi" w:hAnsiTheme="minorHAnsi" w:cstheme="minorHAnsi"/>
          <w:sz w:val="22"/>
          <w:szCs w:val="22"/>
        </w:rPr>
        <w:t xml:space="preserve"> </w:t>
      </w:r>
    </w:p>
    <w:p w14:paraId="653F0ADA" w14:textId="3F6041CB"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Działalność o której mowa w §1 pkt. 1 prowadzona będzie w pomieszczeniach kuchni szpitalnej dzierżawionych przez Wykonawcę na zasadach ustalonych w Umowie dzierżawy.</w:t>
      </w:r>
    </w:p>
    <w:p w14:paraId="06AE57D0"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również do elastycznego reagowania na zwiększenie lub zmniejszenie potrzeb Zamawiającego w stosunku do danego asortymentu lub całości dostawy.</w:t>
      </w:r>
    </w:p>
    <w:p w14:paraId="696B82E1"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Zamawiający zastrzega sobie prawo do kontroli zgodności rodzaju posiłków z zamówioną dietą oraz wielkości porcji posiłków podawanych poszczególnym pacjentom.</w:t>
      </w:r>
    </w:p>
    <w:p w14:paraId="5C88D40B" w14:textId="6B7C82E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Fakt wydania posiłków jest potwierdzony przez upoważnionych pracowników Zamawiającego na poszczególnych oddziałach szpitalnych wg ustaleń umownych </w:t>
      </w:r>
      <w:r w:rsidRPr="008B430F">
        <w:rPr>
          <w:rFonts w:asciiTheme="minorHAnsi" w:hAnsiTheme="minorHAnsi" w:cstheme="minorHAnsi"/>
          <w:i/>
          <w:iCs/>
          <w:sz w:val="22"/>
          <w:szCs w:val="22"/>
        </w:rPr>
        <w:t>in concreto.</w:t>
      </w:r>
    </w:p>
    <w:p w14:paraId="43CF7272" w14:textId="37BE6F5C"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lastRenderedPageBreak/>
        <w:t>Wykonawca dokonuje dystrybucji posiłków na poszczególne oddziały szpitalne, stosując w tym celu odpowiednie wózki i urządzenia zapewniające utrzymanie jakości i temperatury posiłków.</w:t>
      </w:r>
    </w:p>
    <w:p w14:paraId="700965B8" w14:textId="1460062C"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przywożąc posiłki do szpitala stosował będzie w tym celu odpowiednie pojemniki.</w:t>
      </w:r>
    </w:p>
    <w:p w14:paraId="42D97CC2" w14:textId="2C93EFDA"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Świadczenie usług żywieniowych dla innych placówek służby zdrowia dla zewnętrznych placówek tylko za pisemną zgodą Zamawiającego.</w:t>
      </w:r>
    </w:p>
    <w:p w14:paraId="33903C68"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ponosi odpowiedzialność za przestrzeganie przez zatrudnionych pracowników przepisów BHP i P.POŻ oraz higieniczno – sanitarnych i porządkowych obowiązujących na terenie Szpitala.</w:t>
      </w:r>
    </w:p>
    <w:p w14:paraId="3F6A1F4C"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Wyklucza się odpowiedzialność Zamawiającego za zobowiązania wynikające z zawartych przez Wykonawcę umów z osobami trzecimi.</w:t>
      </w:r>
    </w:p>
    <w:p w14:paraId="23CE67B6" w14:textId="77777777" w:rsidR="00CE3AFF" w:rsidRPr="00716F99" w:rsidRDefault="0061175B" w:rsidP="00CE3AFF">
      <w:pPr>
        <w:numPr>
          <w:ilvl w:val="2"/>
          <w:numId w:val="5"/>
        </w:numPr>
        <w:tabs>
          <w:tab w:val="clear" w:pos="2487"/>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pobiera i przechowuje próbki dostarczonych posiłków, w specjalnie przeznaczonych do tego lodówkach, przez okres 72 godz</w:t>
      </w:r>
      <w:r w:rsidRPr="00716F99">
        <w:rPr>
          <w:rFonts w:asciiTheme="minorHAnsi" w:hAnsiTheme="minorHAnsi" w:cstheme="minorHAnsi"/>
          <w:sz w:val="22"/>
          <w:szCs w:val="22"/>
        </w:rPr>
        <w:t xml:space="preserve">. od upływu dnia dostawy. Pobór i przechowywanie próbek następuje zgodnie z wymogami Rozporządzenia Ministra Zdrowia, z dnia 17 kwietnia 2007r. w sprawie pobierania i przechowywania próbek żywności przez zakłady żywienia zbiorowego typu zamkniętego (Dz. U. z 2007r. Nr 80 poz. 545). Próbki kontrolne posiłków przechowywane są u Wykonawcy. </w:t>
      </w:r>
    </w:p>
    <w:p w14:paraId="4A07E9C9" w14:textId="4B15C4F0" w:rsidR="00CE3AFF" w:rsidRPr="00716F99" w:rsidRDefault="00CE3AFF" w:rsidP="00CE3AFF">
      <w:pPr>
        <w:numPr>
          <w:ilvl w:val="2"/>
          <w:numId w:val="5"/>
        </w:numPr>
        <w:tabs>
          <w:tab w:val="clear" w:pos="2487"/>
          <w:tab w:val="left" w:pos="567"/>
        </w:tabs>
        <w:ind w:left="426" w:hanging="426"/>
        <w:jc w:val="both"/>
        <w:rPr>
          <w:rFonts w:asciiTheme="minorHAnsi" w:hAnsiTheme="minorHAnsi" w:cstheme="minorHAnsi"/>
          <w:sz w:val="22"/>
          <w:szCs w:val="22"/>
        </w:rPr>
      </w:pPr>
      <w:r w:rsidRPr="00716F99">
        <w:rPr>
          <w:rFonts w:ascii="Calibri" w:hAnsi="Calibri" w:cs="Calibri"/>
          <w:bCs/>
          <w:sz w:val="22"/>
          <w:szCs w:val="22"/>
          <w:shd w:val="clear" w:color="auto" w:fill="FFFFFF"/>
        </w:rPr>
        <w:t>Wykonawca zobowiązany jest do zapewnienia kompletów jednorazowych naczyń i sztućców dla pacjentów zarażonych SARS-COV-2 oraz w razie uzasadnionych potrzeb oddziałów Zamawiającego, które uniemożliwiają korzystanie z naczyń i sztućców. Wykonawca zagwarantuje możliwość ich zamawiania codziennie. Naczynia jednorazowe używane przy dostawach posiłków będą musiały być dopuszczone do używania w żywieniu zbiorowym i kontaktu z żywnością</w:t>
      </w:r>
      <w:r w:rsidR="00CE73A2" w:rsidRPr="00716F99">
        <w:rPr>
          <w:rFonts w:ascii="Calibri" w:hAnsi="Calibri" w:cs="Calibri"/>
          <w:bCs/>
          <w:sz w:val="22"/>
          <w:szCs w:val="22"/>
          <w:shd w:val="clear" w:color="auto" w:fill="FFFFFF"/>
        </w:rPr>
        <w:t xml:space="preserve"> dotyczy </w:t>
      </w:r>
      <w:r w:rsidR="00C237DB" w:rsidRPr="00716F99">
        <w:rPr>
          <w:rFonts w:ascii="Calibri" w:hAnsi="Calibri" w:cs="Calibri"/>
          <w:bCs/>
          <w:sz w:val="22"/>
          <w:szCs w:val="22"/>
          <w:shd w:val="clear" w:color="auto" w:fill="FFFFFF"/>
        </w:rPr>
        <w:t xml:space="preserve">również </w:t>
      </w:r>
      <w:r w:rsidR="00CE73A2" w:rsidRPr="00716F99">
        <w:rPr>
          <w:rFonts w:ascii="Calibri" w:hAnsi="Calibri" w:cs="Calibri"/>
          <w:bCs/>
          <w:sz w:val="22"/>
          <w:szCs w:val="22"/>
          <w:shd w:val="clear" w:color="auto" w:fill="FFFFFF"/>
        </w:rPr>
        <w:t>inne choroby zakaźne</w:t>
      </w:r>
      <w:r w:rsidR="00F04A24" w:rsidRPr="00716F99">
        <w:rPr>
          <w:rFonts w:ascii="Calibri" w:hAnsi="Calibri" w:cs="Calibri"/>
          <w:bCs/>
          <w:sz w:val="22"/>
          <w:szCs w:val="22"/>
          <w:shd w:val="clear" w:color="auto" w:fill="FFFFFF"/>
        </w:rPr>
        <w:t>.</w:t>
      </w:r>
    </w:p>
    <w:p w14:paraId="169AC471" w14:textId="3DBDEB01" w:rsidR="005A73C3" w:rsidRPr="00716F99" w:rsidRDefault="005A73C3" w:rsidP="00716F99">
      <w:pPr>
        <w:numPr>
          <w:ilvl w:val="2"/>
          <w:numId w:val="5"/>
        </w:numPr>
        <w:tabs>
          <w:tab w:val="clear" w:pos="2487"/>
          <w:tab w:val="left" w:pos="567"/>
        </w:tabs>
        <w:ind w:left="426" w:hanging="426"/>
        <w:contextualSpacing/>
        <w:jc w:val="both"/>
        <w:rPr>
          <w:rFonts w:asciiTheme="minorHAnsi" w:hAnsiTheme="minorHAnsi" w:cstheme="minorHAnsi"/>
          <w:sz w:val="22"/>
          <w:szCs w:val="22"/>
        </w:rPr>
      </w:pPr>
      <w:r w:rsidRPr="00716F99">
        <w:rPr>
          <w:rFonts w:asciiTheme="minorHAnsi" w:hAnsiTheme="minorHAnsi" w:cstheme="minorHAnsi"/>
          <w:sz w:val="22"/>
          <w:szCs w:val="22"/>
        </w:rPr>
        <w:t xml:space="preserve">Łącznie z podpisaniem niniejszej umowy Wykonawca zobowiązuje się do podpisania umowy </w:t>
      </w:r>
      <w:r w:rsidR="00C07E65" w:rsidRPr="00716F99">
        <w:rPr>
          <w:rFonts w:asciiTheme="minorHAnsi" w:hAnsiTheme="minorHAnsi" w:cstheme="minorHAnsi"/>
          <w:sz w:val="22"/>
          <w:szCs w:val="22"/>
        </w:rPr>
        <w:t>dzierżawy</w:t>
      </w:r>
      <w:r w:rsidRPr="00716F99">
        <w:rPr>
          <w:rFonts w:asciiTheme="minorHAnsi" w:hAnsiTheme="minorHAnsi" w:cstheme="minorHAnsi"/>
          <w:sz w:val="22"/>
          <w:szCs w:val="22"/>
        </w:rPr>
        <w:t xml:space="preserve"> kuchni. </w:t>
      </w:r>
    </w:p>
    <w:p w14:paraId="228C7675" w14:textId="37B9009E" w:rsidR="00D016E1" w:rsidRPr="00716F99" w:rsidRDefault="00D016E1" w:rsidP="00716F99">
      <w:pPr>
        <w:numPr>
          <w:ilvl w:val="2"/>
          <w:numId w:val="5"/>
        </w:numPr>
        <w:tabs>
          <w:tab w:val="clear" w:pos="2487"/>
          <w:tab w:val="left" w:pos="567"/>
        </w:tabs>
        <w:ind w:left="426" w:hanging="426"/>
        <w:contextualSpacing/>
        <w:jc w:val="both"/>
        <w:rPr>
          <w:rFonts w:asciiTheme="minorHAnsi" w:hAnsiTheme="minorHAnsi" w:cstheme="minorHAnsi"/>
          <w:sz w:val="22"/>
          <w:szCs w:val="22"/>
        </w:rPr>
      </w:pPr>
      <w:r w:rsidRPr="00716F99">
        <w:rPr>
          <w:rFonts w:asciiTheme="minorHAnsi" w:hAnsiTheme="minorHAnsi" w:cstheme="minorHAnsi"/>
          <w:sz w:val="22"/>
          <w:szCs w:val="22"/>
        </w:rPr>
        <w:t xml:space="preserve">Zamawiający zastrzega sobie prawo kontroli jakości usług i pomieszczeń kuchennych </w:t>
      </w:r>
      <w:r w:rsidR="00F04A24" w:rsidRPr="00716F99">
        <w:rPr>
          <w:rFonts w:asciiTheme="minorHAnsi" w:hAnsiTheme="minorHAnsi" w:cstheme="minorHAnsi"/>
          <w:sz w:val="22"/>
          <w:szCs w:val="22"/>
        </w:rPr>
        <w:t xml:space="preserve">podstawowej i zapasowej </w:t>
      </w:r>
      <w:r w:rsidRPr="00716F99">
        <w:rPr>
          <w:rFonts w:asciiTheme="minorHAnsi" w:hAnsiTheme="minorHAnsi" w:cstheme="minorHAnsi"/>
          <w:sz w:val="22"/>
          <w:szCs w:val="22"/>
        </w:rPr>
        <w:t>Wykonawcy tj.:</w:t>
      </w:r>
    </w:p>
    <w:p w14:paraId="1BD91E90" w14:textId="77777777"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oceny  prawidłowości sporządzanych jadłospisów,</w:t>
      </w:r>
    </w:p>
    <w:p w14:paraId="737642FE" w14:textId="77777777"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 xml:space="preserve">przestrzegania przez Wykonawcę zalecanych norm dziennych racji pokarmowych prawidłowo zbilansowanych pod  względem wartości kalorycznej, odżywczej, gramatury oraz grup produktów, </w:t>
      </w:r>
    </w:p>
    <w:p w14:paraId="1AF4F6F6" w14:textId="77777777"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realizacji jadłospisu dziennego w oparciu o jadłospis dekadowy,</w:t>
      </w:r>
    </w:p>
    <w:p w14:paraId="42B2EDCB" w14:textId="68A65A98"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oceny jakości posiłków: gramatury, temperatury, smaku, zapachu, barwy, konsystencji,</w:t>
      </w:r>
    </w:p>
    <w:p w14:paraId="655967F3" w14:textId="77777777"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 xml:space="preserve">kontroli ilości dostarczonych posiłków i ich zgodności z zamówioną dietą oraz wielkości porcji posiłków i ich  zgodności z jadłospisem, </w:t>
      </w:r>
    </w:p>
    <w:p w14:paraId="31F5C200" w14:textId="77777777"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 xml:space="preserve">kontroli produktów i surowców stosowanych przez Wykonawcę do sporządzania przygotowywanych posiłków, </w:t>
      </w:r>
    </w:p>
    <w:p w14:paraId="3C2042FB" w14:textId="77777777" w:rsidR="00D016E1" w:rsidRPr="00716F99" w:rsidRDefault="00D016E1" w:rsidP="00716F99">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 xml:space="preserve"> kontroli faktur zakupu, etykiet produktów  stosowanych przez Wykonawcę do przygotowania posiłków,</w:t>
      </w:r>
    </w:p>
    <w:p w14:paraId="6DF7B9AB" w14:textId="11FD5A5B" w:rsidR="00AE0C83" w:rsidRDefault="00E30837" w:rsidP="00AE0C83">
      <w:pPr>
        <w:pStyle w:val="Nagwek2"/>
        <w:keepLines w:val="0"/>
        <w:numPr>
          <w:ilvl w:val="0"/>
          <w:numId w:val="15"/>
        </w:numPr>
        <w:suppressAutoHyphens w:val="0"/>
        <w:spacing w:before="0"/>
        <w:contextualSpacing/>
        <w:jc w:val="both"/>
        <w:rPr>
          <w:rFonts w:asciiTheme="minorHAnsi" w:hAnsiTheme="minorHAnsi" w:cstheme="minorHAnsi"/>
          <w:bCs/>
          <w:color w:val="auto"/>
          <w:sz w:val="22"/>
          <w:szCs w:val="22"/>
        </w:rPr>
      </w:pPr>
      <w:r w:rsidRPr="00716F99">
        <w:rPr>
          <w:rFonts w:asciiTheme="minorHAnsi" w:hAnsiTheme="minorHAnsi" w:cstheme="minorHAnsi"/>
          <w:bCs/>
          <w:color w:val="auto"/>
          <w:sz w:val="22"/>
          <w:szCs w:val="22"/>
        </w:rPr>
        <w:t>K</w:t>
      </w:r>
      <w:r w:rsidR="00D016E1" w:rsidRPr="00716F99">
        <w:rPr>
          <w:rFonts w:asciiTheme="minorHAnsi" w:hAnsiTheme="minorHAnsi" w:cstheme="minorHAnsi"/>
          <w:bCs/>
          <w:color w:val="auto"/>
          <w:sz w:val="22"/>
          <w:szCs w:val="22"/>
        </w:rPr>
        <w:t>ontroli</w:t>
      </w:r>
      <w:r>
        <w:rPr>
          <w:rFonts w:asciiTheme="minorHAnsi" w:hAnsiTheme="minorHAnsi" w:cstheme="minorHAnsi"/>
          <w:bCs/>
          <w:color w:val="auto"/>
          <w:sz w:val="22"/>
          <w:szCs w:val="22"/>
        </w:rPr>
        <w:t xml:space="preserve"> </w:t>
      </w:r>
      <w:r w:rsidR="00D016E1" w:rsidRPr="00716F99">
        <w:rPr>
          <w:rFonts w:asciiTheme="minorHAnsi" w:hAnsiTheme="minorHAnsi" w:cstheme="minorHAnsi"/>
          <w:bCs/>
          <w:color w:val="auto"/>
          <w:sz w:val="22"/>
          <w:szCs w:val="22"/>
        </w:rPr>
        <w:t>„kuchni zapasowej”</w:t>
      </w:r>
      <w:r>
        <w:rPr>
          <w:rFonts w:asciiTheme="minorHAnsi" w:hAnsiTheme="minorHAnsi" w:cstheme="minorHAnsi"/>
          <w:bCs/>
          <w:color w:val="auto"/>
          <w:sz w:val="22"/>
          <w:szCs w:val="22"/>
        </w:rPr>
        <w:t xml:space="preserve"> </w:t>
      </w:r>
      <w:r w:rsidR="00D016E1" w:rsidRPr="00716F99">
        <w:rPr>
          <w:rFonts w:asciiTheme="minorHAnsi" w:hAnsiTheme="minorHAnsi" w:cstheme="minorHAnsi"/>
          <w:bCs/>
          <w:color w:val="auto"/>
          <w:sz w:val="22"/>
          <w:szCs w:val="22"/>
        </w:rPr>
        <w:t>i</w:t>
      </w:r>
      <w:r>
        <w:rPr>
          <w:rFonts w:asciiTheme="minorHAnsi" w:hAnsiTheme="minorHAnsi" w:cstheme="minorHAnsi"/>
          <w:bCs/>
          <w:color w:val="auto"/>
          <w:sz w:val="22"/>
          <w:szCs w:val="22"/>
        </w:rPr>
        <w:t xml:space="preserve"> </w:t>
      </w:r>
      <w:r w:rsidR="00D016E1" w:rsidRPr="00716F99">
        <w:rPr>
          <w:rFonts w:asciiTheme="minorHAnsi" w:hAnsiTheme="minorHAnsi" w:cstheme="minorHAnsi"/>
          <w:bCs/>
          <w:color w:val="auto"/>
          <w:sz w:val="22"/>
          <w:szCs w:val="22"/>
        </w:rPr>
        <w:t>„kuchni pomieszczeń</w:t>
      </w:r>
      <w:r>
        <w:rPr>
          <w:rFonts w:asciiTheme="minorHAnsi" w:hAnsiTheme="minorHAnsi" w:cstheme="minorHAnsi"/>
          <w:bCs/>
          <w:color w:val="auto"/>
          <w:sz w:val="22"/>
          <w:szCs w:val="22"/>
        </w:rPr>
        <w:t xml:space="preserve"> </w:t>
      </w:r>
      <w:r w:rsidR="00D016E1" w:rsidRPr="00716F99">
        <w:rPr>
          <w:rFonts w:asciiTheme="minorHAnsi" w:hAnsiTheme="minorHAnsi" w:cstheme="minorHAnsi"/>
          <w:bCs/>
          <w:color w:val="auto"/>
          <w:sz w:val="22"/>
          <w:szCs w:val="22"/>
        </w:rPr>
        <w:t>kuchennych</w:t>
      </w:r>
      <w:r>
        <w:rPr>
          <w:rFonts w:asciiTheme="minorHAnsi" w:hAnsiTheme="minorHAnsi" w:cstheme="minorHAnsi"/>
          <w:bCs/>
          <w:color w:val="auto"/>
          <w:sz w:val="22"/>
          <w:szCs w:val="22"/>
        </w:rPr>
        <w:t xml:space="preserve"> </w:t>
      </w:r>
      <w:r w:rsidR="00F04A24" w:rsidRPr="00716F99">
        <w:rPr>
          <w:rFonts w:asciiTheme="minorHAnsi" w:hAnsiTheme="minorHAnsi" w:cstheme="minorHAnsi"/>
          <w:bCs/>
          <w:color w:val="auto"/>
          <w:sz w:val="22"/>
          <w:szCs w:val="22"/>
        </w:rPr>
        <w:t>dzierżawionych</w:t>
      </w:r>
      <w:r>
        <w:rPr>
          <w:rFonts w:asciiTheme="minorHAnsi" w:hAnsiTheme="minorHAnsi" w:cstheme="minorHAnsi"/>
          <w:bCs/>
          <w:color w:val="auto"/>
          <w:sz w:val="22"/>
          <w:szCs w:val="22"/>
        </w:rPr>
        <w:t xml:space="preserve"> </w:t>
      </w:r>
      <w:r w:rsidR="00F04A24" w:rsidRPr="00716F99">
        <w:rPr>
          <w:rFonts w:asciiTheme="minorHAnsi" w:hAnsiTheme="minorHAnsi" w:cstheme="minorHAnsi"/>
          <w:bCs/>
          <w:color w:val="auto"/>
          <w:sz w:val="22"/>
          <w:szCs w:val="22"/>
        </w:rPr>
        <w:t xml:space="preserve">od </w:t>
      </w:r>
      <w:r w:rsidR="00D016E1" w:rsidRPr="00716F99">
        <w:rPr>
          <w:rFonts w:asciiTheme="minorHAnsi" w:hAnsiTheme="minorHAnsi" w:cstheme="minorHAnsi"/>
          <w:bCs/>
          <w:color w:val="auto"/>
          <w:sz w:val="22"/>
          <w:szCs w:val="22"/>
        </w:rPr>
        <w:t>Zamawiającego”, pojazdów transportujących posiłki, tac termoizolacyjnych, naczyń kuchennych i sprzętu używanego do transportu posiłków pod względem jakości i utrzymania czystości.</w:t>
      </w:r>
    </w:p>
    <w:p w14:paraId="77ECD997" w14:textId="5F9AAA7B" w:rsidR="00AE0C83" w:rsidRPr="00AE0C83" w:rsidRDefault="00D016E1" w:rsidP="00AE0C83">
      <w:pPr>
        <w:pStyle w:val="Nagwek2"/>
        <w:keepLines w:val="0"/>
        <w:numPr>
          <w:ilvl w:val="2"/>
          <w:numId w:val="5"/>
        </w:numPr>
        <w:tabs>
          <w:tab w:val="clear" w:pos="2487"/>
          <w:tab w:val="num" w:pos="142"/>
        </w:tabs>
        <w:suppressAutoHyphens w:val="0"/>
        <w:spacing w:before="0"/>
        <w:ind w:left="426" w:hanging="426"/>
        <w:contextualSpacing/>
        <w:jc w:val="both"/>
        <w:rPr>
          <w:rFonts w:asciiTheme="minorHAnsi" w:hAnsiTheme="minorHAnsi" w:cstheme="minorHAnsi"/>
          <w:bCs/>
          <w:color w:val="auto"/>
          <w:sz w:val="22"/>
          <w:szCs w:val="22"/>
        </w:rPr>
      </w:pPr>
      <w:r w:rsidRPr="00AE0C83">
        <w:rPr>
          <w:rFonts w:asciiTheme="minorHAnsi" w:hAnsiTheme="minorHAnsi" w:cstheme="minorHAnsi"/>
          <w:bCs/>
          <w:color w:val="auto"/>
          <w:sz w:val="22"/>
          <w:szCs w:val="22"/>
        </w:rPr>
        <w:t>Kontrola prawidłowości realizacji przedmiotu umowy przeprowadzana będzie indywidualnie na bieżąco w  obecności  przedstawiciela Wykonawcy, przez osobę  upoważnioną lub zespół pracowników wyznaczony  przez Zamawiającego. Z kontroli sporządzony zostanie pisemny protokół.</w:t>
      </w:r>
    </w:p>
    <w:p w14:paraId="4B33310F" w14:textId="77777777" w:rsidR="0061175B" w:rsidRPr="00716F99" w:rsidRDefault="0061175B" w:rsidP="0061175B">
      <w:pPr>
        <w:rPr>
          <w:rFonts w:asciiTheme="minorHAnsi" w:hAnsiTheme="minorHAnsi" w:cstheme="minorHAnsi"/>
          <w:b/>
          <w:sz w:val="22"/>
          <w:szCs w:val="22"/>
        </w:rPr>
      </w:pPr>
    </w:p>
    <w:p w14:paraId="05EDF308"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4</w:t>
      </w:r>
    </w:p>
    <w:p w14:paraId="14912092"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Wartość umowy</w:t>
      </w:r>
    </w:p>
    <w:p w14:paraId="1E9B5064" w14:textId="77777777" w:rsidR="0061175B" w:rsidRPr="00C07E65" w:rsidRDefault="0061175B" w:rsidP="0061175B">
      <w:pPr>
        <w:jc w:val="both"/>
        <w:rPr>
          <w:rFonts w:asciiTheme="minorHAnsi" w:hAnsiTheme="minorHAnsi" w:cstheme="minorHAnsi"/>
          <w:sz w:val="22"/>
          <w:szCs w:val="22"/>
        </w:rPr>
      </w:pPr>
    </w:p>
    <w:p w14:paraId="4767CD84" w14:textId="2E441156" w:rsidR="0061175B" w:rsidRPr="00C07E65" w:rsidRDefault="0061175B" w:rsidP="00AE0C83">
      <w:pPr>
        <w:numPr>
          <w:ilvl w:val="3"/>
          <w:numId w:val="5"/>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Zamawiający zobowiązuje się do zapłaty wynagrodzenia za usługi objęte umową po wystawieniu faktury za faktyczną ilość wydanych posiłków zgodnie z ewidencją, o której mowa w § 3 ust. 2- tj. ilość osobodni za okres rozliczeniowy pomnożonych przez stawkę osobodni. </w:t>
      </w:r>
    </w:p>
    <w:p w14:paraId="1340ED36" w14:textId="7D2DD3D4" w:rsidR="00D91C6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a) (osobodzień - dieta składająca się ze śniadania, obiadu i kolacji)</w:t>
      </w:r>
      <w:r w:rsidR="00B92210">
        <w:rPr>
          <w:rFonts w:asciiTheme="minorHAnsi" w:hAnsiTheme="minorHAnsi" w:cstheme="minorHAnsi"/>
          <w:sz w:val="22"/>
          <w:szCs w:val="22"/>
        </w:rPr>
        <w:t xml:space="preserve"> oddziały</w:t>
      </w:r>
      <w:r w:rsidRPr="00C07E65">
        <w:rPr>
          <w:rFonts w:asciiTheme="minorHAnsi" w:hAnsiTheme="minorHAnsi" w:cstheme="minorHAnsi"/>
          <w:sz w:val="22"/>
          <w:szCs w:val="22"/>
        </w:rPr>
        <w:t xml:space="preserve"> w wysokości:</w:t>
      </w:r>
    </w:p>
    <w:p w14:paraId="73ECED9B" w14:textId="21417B8B"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63643FBA" w14:textId="5F85D461" w:rsidR="0061175B"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Brutto : </w:t>
      </w:r>
      <w:r w:rsidR="002344F1">
        <w:rPr>
          <w:rFonts w:asciiTheme="minorHAnsi" w:hAnsiTheme="minorHAnsi" w:cstheme="minorHAnsi"/>
          <w:sz w:val="22"/>
          <w:szCs w:val="22"/>
        </w:rPr>
        <w:t xml:space="preserve"> </w:t>
      </w:r>
      <w:r w:rsidR="00351487">
        <w:rPr>
          <w:rFonts w:asciiTheme="minorHAnsi" w:hAnsiTheme="minorHAnsi" w:cstheme="minorHAnsi"/>
          <w:bCs/>
          <w:sz w:val="22"/>
          <w:szCs w:val="22"/>
        </w:rPr>
        <w:t>…..</w:t>
      </w:r>
      <w:r w:rsidRPr="00C07E65">
        <w:rPr>
          <w:rFonts w:asciiTheme="minorHAnsi" w:hAnsiTheme="minorHAnsi" w:cstheme="minorHAnsi"/>
          <w:sz w:val="22"/>
          <w:szCs w:val="22"/>
        </w:rPr>
        <w:t xml:space="preserve"> PLN</w:t>
      </w:r>
    </w:p>
    <w:p w14:paraId="4B3FA253" w14:textId="499963D2" w:rsidR="00B92210" w:rsidRPr="00C07E65" w:rsidRDefault="00B92210" w:rsidP="00B92210">
      <w:pPr>
        <w:jc w:val="both"/>
        <w:rPr>
          <w:rFonts w:asciiTheme="minorHAnsi" w:hAnsiTheme="minorHAnsi" w:cstheme="minorHAnsi"/>
          <w:sz w:val="22"/>
          <w:szCs w:val="22"/>
        </w:rPr>
      </w:pPr>
      <w:r>
        <w:rPr>
          <w:rFonts w:asciiTheme="minorHAnsi" w:hAnsiTheme="minorHAnsi" w:cstheme="minorHAnsi"/>
          <w:sz w:val="22"/>
          <w:szCs w:val="22"/>
        </w:rPr>
        <w:t>b</w:t>
      </w:r>
      <w:r w:rsidRPr="00C07E65">
        <w:rPr>
          <w:rFonts w:asciiTheme="minorHAnsi" w:hAnsiTheme="minorHAnsi" w:cstheme="minorHAnsi"/>
          <w:sz w:val="22"/>
          <w:szCs w:val="22"/>
        </w:rPr>
        <w:t>) (osobodzień - dieta składająca się ze śniadania, obiadu i kolacji)</w:t>
      </w:r>
      <w:r>
        <w:rPr>
          <w:rFonts w:asciiTheme="minorHAnsi" w:hAnsiTheme="minorHAnsi" w:cstheme="minorHAnsi"/>
          <w:sz w:val="22"/>
          <w:szCs w:val="22"/>
        </w:rPr>
        <w:t xml:space="preserve"> </w:t>
      </w:r>
      <w:r>
        <w:rPr>
          <w:rFonts w:asciiTheme="minorHAnsi" w:hAnsiTheme="minorHAnsi" w:cstheme="minorHAnsi"/>
          <w:sz w:val="22"/>
          <w:szCs w:val="22"/>
        </w:rPr>
        <w:t>Zakład Opiekuńczo-Leczniczy</w:t>
      </w:r>
      <w:r w:rsidRPr="00C07E65">
        <w:rPr>
          <w:rFonts w:asciiTheme="minorHAnsi" w:hAnsiTheme="minorHAnsi" w:cstheme="minorHAnsi"/>
          <w:sz w:val="22"/>
          <w:szCs w:val="22"/>
        </w:rPr>
        <w:t xml:space="preserve"> w wysokości:</w:t>
      </w:r>
    </w:p>
    <w:p w14:paraId="63432FD4" w14:textId="77777777" w:rsidR="00B92210" w:rsidRPr="00C07E65" w:rsidRDefault="00B92210" w:rsidP="00B92210">
      <w:pPr>
        <w:jc w:val="both"/>
        <w:rPr>
          <w:rFonts w:asciiTheme="minorHAnsi" w:hAnsiTheme="minorHAnsi" w:cstheme="minorHAnsi"/>
          <w:sz w:val="22"/>
          <w:szCs w:val="22"/>
        </w:rPr>
      </w:pPr>
      <w:r w:rsidRPr="00C07E65">
        <w:rPr>
          <w:rFonts w:asciiTheme="minorHAnsi" w:hAnsiTheme="minorHAnsi" w:cstheme="minorHAnsi"/>
          <w:sz w:val="22"/>
          <w:szCs w:val="22"/>
        </w:rPr>
        <w:t xml:space="preserve">Netto :  </w:t>
      </w:r>
      <w:r>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0D6733EC" w14:textId="1D0AE97B" w:rsidR="00B92210" w:rsidRPr="00C07E65" w:rsidRDefault="00B92210"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Brutto : </w:t>
      </w:r>
      <w:r>
        <w:rPr>
          <w:rFonts w:asciiTheme="minorHAnsi" w:hAnsiTheme="minorHAnsi" w:cstheme="minorHAnsi"/>
          <w:sz w:val="22"/>
          <w:szCs w:val="22"/>
        </w:rPr>
        <w:t xml:space="preserve"> </w:t>
      </w:r>
      <w:r>
        <w:rPr>
          <w:rFonts w:asciiTheme="minorHAnsi" w:hAnsiTheme="minorHAnsi" w:cstheme="minorHAnsi"/>
          <w:bCs/>
          <w:sz w:val="22"/>
          <w:szCs w:val="22"/>
        </w:rPr>
        <w:t>…..</w:t>
      </w:r>
      <w:r w:rsidRPr="00C07E65">
        <w:rPr>
          <w:rFonts w:asciiTheme="minorHAnsi" w:hAnsiTheme="minorHAnsi" w:cstheme="minorHAnsi"/>
          <w:sz w:val="22"/>
          <w:szCs w:val="22"/>
        </w:rPr>
        <w:t xml:space="preserve"> PLN</w:t>
      </w:r>
    </w:p>
    <w:p w14:paraId="17EDBC7B" w14:textId="79C01E9A" w:rsidR="0061175B" w:rsidRPr="00C07E65" w:rsidRDefault="00B92210" w:rsidP="0061175B">
      <w:pPr>
        <w:jc w:val="both"/>
        <w:rPr>
          <w:rFonts w:asciiTheme="minorHAnsi" w:hAnsiTheme="minorHAnsi" w:cstheme="minorHAnsi"/>
          <w:sz w:val="22"/>
          <w:szCs w:val="22"/>
        </w:rPr>
      </w:pPr>
      <w:r>
        <w:rPr>
          <w:rFonts w:asciiTheme="minorHAnsi" w:hAnsiTheme="minorHAnsi" w:cstheme="minorHAnsi"/>
          <w:sz w:val="22"/>
          <w:szCs w:val="22"/>
        </w:rPr>
        <w:t>c</w:t>
      </w:r>
      <w:r w:rsidR="0061175B" w:rsidRPr="00C07E65">
        <w:rPr>
          <w:rFonts w:asciiTheme="minorHAnsi" w:hAnsiTheme="minorHAnsi" w:cstheme="minorHAnsi"/>
          <w:sz w:val="22"/>
          <w:szCs w:val="22"/>
        </w:rPr>
        <w:t>) (</w:t>
      </w:r>
      <w:r>
        <w:rPr>
          <w:rFonts w:asciiTheme="minorHAnsi" w:hAnsiTheme="minorHAnsi" w:cstheme="minorHAnsi"/>
          <w:sz w:val="22"/>
          <w:szCs w:val="22"/>
        </w:rPr>
        <w:t xml:space="preserve">posiłek dodatkowy </w:t>
      </w:r>
      <w:r w:rsidR="0061175B" w:rsidRPr="00C07E65">
        <w:rPr>
          <w:rFonts w:asciiTheme="minorHAnsi" w:hAnsiTheme="minorHAnsi" w:cstheme="minorHAnsi"/>
          <w:sz w:val="22"/>
          <w:szCs w:val="22"/>
        </w:rPr>
        <w:t>w skład którego wchodzi II śniadanie lub podwieczorek</w:t>
      </w:r>
      <w:r w:rsidR="00AE0C83">
        <w:rPr>
          <w:rFonts w:asciiTheme="minorHAnsi" w:hAnsiTheme="minorHAnsi" w:cstheme="minorHAnsi"/>
          <w:sz w:val="22"/>
          <w:szCs w:val="22"/>
        </w:rPr>
        <w:t xml:space="preserve"> lub posiłek nocny</w:t>
      </w:r>
      <w:r w:rsidR="0061175B" w:rsidRPr="00C07E65">
        <w:rPr>
          <w:rFonts w:asciiTheme="minorHAnsi" w:hAnsiTheme="minorHAnsi" w:cstheme="minorHAnsi"/>
          <w:sz w:val="22"/>
          <w:szCs w:val="22"/>
        </w:rPr>
        <w:t>) w wysokości:</w:t>
      </w:r>
    </w:p>
    <w:p w14:paraId="16648278" w14:textId="4C029EF2"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lastRenderedPageBreak/>
        <w:t xml:space="preserve">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28EDE985" w14:textId="29758AD0"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Brutto :</w:t>
      </w:r>
      <w:r w:rsidR="002344F1">
        <w:rPr>
          <w:rFonts w:asciiTheme="minorHAnsi" w:hAnsiTheme="minorHAnsi" w:cstheme="minorHAnsi"/>
          <w:sz w:val="22"/>
          <w:szCs w:val="22"/>
        </w:rPr>
        <w:t xml:space="preserve">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4A24686F"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Okres rozliczeniowy jest miesiąc kalendarzowy.</w:t>
      </w:r>
    </w:p>
    <w:p w14:paraId="71C75159" w14:textId="08EF67A7" w:rsidR="0061175B" w:rsidRPr="00C07E65" w:rsidRDefault="0061175B" w:rsidP="00AE0C83">
      <w:pPr>
        <w:numPr>
          <w:ilvl w:val="3"/>
          <w:numId w:val="5"/>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Łączna wartość oferty 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0688BA2C" w14:textId="414DCDB5"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                            </w:t>
      </w:r>
      <w:r w:rsidRPr="00C07E65">
        <w:rPr>
          <w:rFonts w:asciiTheme="minorHAnsi" w:hAnsiTheme="minorHAnsi" w:cstheme="minorHAnsi"/>
          <w:sz w:val="22"/>
          <w:szCs w:val="22"/>
        </w:rPr>
        <w:tab/>
      </w:r>
      <w:r w:rsidRPr="00C07E65">
        <w:rPr>
          <w:rFonts w:asciiTheme="minorHAnsi" w:hAnsiTheme="minorHAnsi" w:cstheme="minorHAnsi"/>
          <w:sz w:val="22"/>
          <w:szCs w:val="22"/>
        </w:rPr>
        <w:tab/>
        <w:t xml:space="preserve"> </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 xml:space="preserve">VAT   - </w:t>
      </w:r>
      <w:r w:rsidR="00351487">
        <w:rPr>
          <w:rFonts w:asciiTheme="minorHAnsi" w:hAnsiTheme="minorHAnsi" w:cstheme="minorHAnsi"/>
          <w:sz w:val="22"/>
          <w:szCs w:val="22"/>
        </w:rPr>
        <w:t>…..</w:t>
      </w:r>
      <w:r w:rsidRPr="00C07E65">
        <w:rPr>
          <w:rFonts w:asciiTheme="minorHAnsi" w:hAnsiTheme="minorHAnsi" w:cstheme="minorHAnsi"/>
          <w:bCs/>
          <w:sz w:val="22"/>
          <w:szCs w:val="22"/>
        </w:rPr>
        <w:t xml:space="preserve"> </w:t>
      </w:r>
      <w:r w:rsidRPr="00C07E65">
        <w:rPr>
          <w:rFonts w:asciiTheme="minorHAnsi" w:hAnsiTheme="minorHAnsi" w:cstheme="minorHAnsi"/>
          <w:b/>
          <w:bCs/>
          <w:sz w:val="22"/>
          <w:szCs w:val="22"/>
        </w:rPr>
        <w:t xml:space="preserve"> </w:t>
      </w:r>
      <w:r w:rsidRPr="00C07E65">
        <w:rPr>
          <w:rFonts w:asciiTheme="minorHAnsi" w:hAnsiTheme="minorHAnsi" w:cstheme="minorHAnsi"/>
          <w:sz w:val="22"/>
          <w:szCs w:val="22"/>
        </w:rPr>
        <w:t>PLN</w:t>
      </w:r>
    </w:p>
    <w:p w14:paraId="465AE0C2" w14:textId="0381D735"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                                            </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 xml:space="preserve">brutto </w:t>
      </w:r>
      <w:r w:rsidR="00D91C6B" w:rsidRPr="00C07E65">
        <w:rPr>
          <w:rFonts w:asciiTheme="minorHAnsi" w:hAnsiTheme="minorHAnsi" w:cstheme="minorHAnsi"/>
          <w:sz w:val="22"/>
          <w:szCs w:val="22"/>
        </w:rPr>
        <w:t xml:space="preserve"> -</w:t>
      </w:r>
      <w:r w:rsidR="00351487">
        <w:rPr>
          <w:rFonts w:asciiTheme="minorHAnsi" w:hAnsiTheme="minorHAnsi" w:cstheme="minorHAnsi"/>
          <w:sz w:val="22"/>
          <w:szCs w:val="22"/>
        </w:rPr>
        <w:t xml:space="preserve"> …..</w:t>
      </w:r>
      <w:r w:rsidRPr="00C07E65">
        <w:rPr>
          <w:rFonts w:asciiTheme="minorHAnsi" w:hAnsiTheme="minorHAnsi" w:cstheme="minorHAnsi"/>
          <w:sz w:val="22"/>
          <w:szCs w:val="22"/>
        </w:rPr>
        <w:t xml:space="preserve"> PLN</w:t>
      </w:r>
    </w:p>
    <w:p w14:paraId="276D43DA" w14:textId="77777777" w:rsidR="0061175B" w:rsidRPr="00C07E65" w:rsidRDefault="0061175B" w:rsidP="0061175B">
      <w:pPr>
        <w:jc w:val="both"/>
        <w:rPr>
          <w:rFonts w:asciiTheme="minorHAnsi" w:hAnsiTheme="minorHAnsi" w:cstheme="minorHAnsi"/>
          <w:sz w:val="22"/>
          <w:szCs w:val="22"/>
        </w:rPr>
      </w:pPr>
    </w:p>
    <w:p w14:paraId="25D0BFB7" w14:textId="6C6A6BDA"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słownie brutto: </w:t>
      </w:r>
      <w:r w:rsidR="00351487">
        <w:rPr>
          <w:rFonts w:asciiTheme="minorHAnsi" w:hAnsiTheme="minorHAnsi" w:cstheme="minorHAnsi"/>
          <w:sz w:val="22"/>
          <w:szCs w:val="22"/>
        </w:rPr>
        <w:t>………………………………………………………………………………………</w:t>
      </w:r>
    </w:p>
    <w:p w14:paraId="545787D3" w14:textId="77777777" w:rsidR="0061175B" w:rsidRPr="00C07E65" w:rsidRDefault="0061175B" w:rsidP="00AE0C83">
      <w:pPr>
        <w:numPr>
          <w:ilvl w:val="3"/>
          <w:numId w:val="5"/>
        </w:numPr>
        <w:ind w:left="284" w:hanging="284"/>
        <w:jc w:val="both"/>
        <w:rPr>
          <w:rFonts w:asciiTheme="minorHAnsi" w:hAnsiTheme="minorHAnsi" w:cstheme="minorHAnsi"/>
          <w:sz w:val="22"/>
          <w:szCs w:val="22"/>
        </w:rPr>
      </w:pPr>
      <w:r w:rsidRPr="00C07E65">
        <w:rPr>
          <w:rFonts w:asciiTheme="minorHAnsi" w:hAnsiTheme="minorHAnsi" w:cstheme="minorHAnsi"/>
          <w:sz w:val="22"/>
          <w:szCs w:val="22"/>
        </w:rPr>
        <w:t>Wynagrodzenie Wykonawcy jest iloczynem ilości wydanych posiłków przeliczonych na osobodni i ceny za jeden osobodzień oraz iloczynem ilości i ceny wydanych posiłków dodatkowych.</w:t>
      </w:r>
    </w:p>
    <w:p w14:paraId="3D029A45" w14:textId="77777777" w:rsidR="0061175B" w:rsidRPr="00C07E65" w:rsidRDefault="0061175B" w:rsidP="00AE0C83">
      <w:pPr>
        <w:numPr>
          <w:ilvl w:val="3"/>
          <w:numId w:val="5"/>
        </w:numPr>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Przeliczenia dokonuje się w sposób następujący:</w:t>
      </w:r>
    </w:p>
    <w:p w14:paraId="27E52322" w14:textId="77777777" w:rsidR="0061175B" w:rsidRPr="00C07E65" w:rsidRDefault="0061175B" w:rsidP="0061175B">
      <w:pPr>
        <w:ind w:left="284" w:hanging="284"/>
        <w:jc w:val="both"/>
        <w:rPr>
          <w:rFonts w:asciiTheme="minorHAnsi" w:hAnsiTheme="minorHAnsi" w:cstheme="minorHAnsi"/>
          <w:sz w:val="22"/>
          <w:szCs w:val="22"/>
        </w:rPr>
      </w:pPr>
      <w:r w:rsidRPr="00C07E65">
        <w:rPr>
          <w:rFonts w:asciiTheme="minorHAnsi" w:hAnsiTheme="minorHAnsi" w:cstheme="minorHAnsi"/>
          <w:sz w:val="22"/>
          <w:szCs w:val="22"/>
        </w:rPr>
        <w:t>Osobodzień = śniadanie (1/3 wartości) + obiad (1/3 wartości) + kolacja (1/3 wartości).</w:t>
      </w:r>
    </w:p>
    <w:p w14:paraId="1C818F91" w14:textId="77777777" w:rsidR="0061175B" w:rsidRPr="0019780F" w:rsidRDefault="0061175B" w:rsidP="0061175B">
      <w:pPr>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5. Łączna (tj. wynikająca z podsumowania poszczególnych zgłoszeń zapotrzebowania i przyjętego przez </w:t>
      </w:r>
      <w:r w:rsidRPr="0019780F">
        <w:rPr>
          <w:rFonts w:asciiTheme="minorHAnsi" w:hAnsiTheme="minorHAnsi" w:cstheme="minorHAnsi"/>
          <w:sz w:val="22"/>
          <w:szCs w:val="22"/>
        </w:rPr>
        <w:t>Zamawiającego) ilość posiłków nie przekroczy w okresie trwania umowy ilości:</w:t>
      </w:r>
    </w:p>
    <w:p w14:paraId="316D7AB4" w14:textId="482F4EB9" w:rsidR="0061175B" w:rsidRDefault="0061175B" w:rsidP="0061175B">
      <w:pPr>
        <w:jc w:val="both"/>
        <w:rPr>
          <w:rFonts w:asciiTheme="minorHAnsi" w:hAnsiTheme="minorHAnsi" w:cstheme="minorHAnsi"/>
          <w:sz w:val="22"/>
          <w:szCs w:val="22"/>
        </w:rPr>
      </w:pPr>
      <w:r w:rsidRPr="0019780F">
        <w:rPr>
          <w:rFonts w:asciiTheme="minorHAnsi" w:hAnsiTheme="minorHAnsi" w:cstheme="minorHAnsi"/>
          <w:sz w:val="22"/>
          <w:szCs w:val="22"/>
        </w:rPr>
        <w:tab/>
      </w:r>
      <w:r w:rsidRPr="0019780F">
        <w:rPr>
          <w:rFonts w:asciiTheme="minorHAnsi" w:hAnsiTheme="minorHAnsi" w:cstheme="minorHAnsi"/>
          <w:sz w:val="22"/>
          <w:szCs w:val="22"/>
        </w:rPr>
        <w:tab/>
      </w:r>
      <w:r w:rsidR="001942FD">
        <w:rPr>
          <w:rFonts w:asciiTheme="minorHAnsi" w:hAnsiTheme="minorHAnsi" w:cstheme="minorHAnsi"/>
          <w:sz w:val="22"/>
          <w:szCs w:val="22"/>
        </w:rPr>
        <w:t>2</w:t>
      </w:r>
      <w:r w:rsidR="00B92210">
        <w:rPr>
          <w:rFonts w:asciiTheme="minorHAnsi" w:hAnsiTheme="minorHAnsi" w:cstheme="minorHAnsi"/>
          <w:sz w:val="22"/>
          <w:szCs w:val="22"/>
        </w:rPr>
        <w:t>18</w:t>
      </w:r>
      <w:r w:rsidR="001942FD">
        <w:rPr>
          <w:rFonts w:asciiTheme="minorHAnsi" w:hAnsiTheme="minorHAnsi" w:cstheme="minorHAnsi"/>
          <w:sz w:val="22"/>
          <w:szCs w:val="22"/>
        </w:rPr>
        <w:t>000</w:t>
      </w:r>
      <w:r w:rsidRPr="0019780F">
        <w:rPr>
          <w:rFonts w:asciiTheme="minorHAnsi" w:hAnsiTheme="minorHAnsi" w:cstheme="minorHAnsi"/>
          <w:sz w:val="22"/>
          <w:szCs w:val="22"/>
        </w:rPr>
        <w:t xml:space="preserve"> diet</w:t>
      </w:r>
      <w:r w:rsidR="00904782">
        <w:rPr>
          <w:rFonts w:asciiTheme="minorHAnsi" w:hAnsiTheme="minorHAnsi" w:cstheme="minorHAnsi"/>
          <w:sz w:val="22"/>
          <w:szCs w:val="22"/>
        </w:rPr>
        <w:t xml:space="preserve"> (oddziały)</w:t>
      </w:r>
    </w:p>
    <w:p w14:paraId="0B000311" w14:textId="13AEB780" w:rsidR="00904782" w:rsidRPr="0019780F" w:rsidRDefault="00B92210" w:rsidP="00904782">
      <w:pPr>
        <w:ind w:left="1416"/>
        <w:jc w:val="both"/>
        <w:rPr>
          <w:rFonts w:asciiTheme="minorHAnsi" w:hAnsiTheme="minorHAnsi" w:cstheme="minorHAnsi"/>
          <w:sz w:val="22"/>
          <w:szCs w:val="22"/>
        </w:rPr>
      </w:pPr>
      <w:r>
        <w:rPr>
          <w:rFonts w:asciiTheme="minorHAnsi" w:hAnsiTheme="minorHAnsi" w:cstheme="minorHAnsi"/>
          <w:sz w:val="22"/>
          <w:szCs w:val="22"/>
        </w:rPr>
        <w:t>59</w:t>
      </w:r>
      <w:r w:rsidR="00904782">
        <w:rPr>
          <w:rFonts w:asciiTheme="minorHAnsi" w:hAnsiTheme="minorHAnsi" w:cstheme="minorHAnsi"/>
          <w:sz w:val="22"/>
          <w:szCs w:val="22"/>
        </w:rPr>
        <w:t>000</w:t>
      </w:r>
      <w:r w:rsidR="00904782" w:rsidRPr="0019780F">
        <w:rPr>
          <w:rFonts w:asciiTheme="minorHAnsi" w:hAnsiTheme="minorHAnsi" w:cstheme="minorHAnsi"/>
          <w:sz w:val="22"/>
          <w:szCs w:val="22"/>
        </w:rPr>
        <w:t xml:space="preserve"> diet</w:t>
      </w:r>
      <w:r w:rsidR="00904782">
        <w:rPr>
          <w:rFonts w:asciiTheme="minorHAnsi" w:hAnsiTheme="minorHAnsi" w:cstheme="minorHAnsi"/>
          <w:sz w:val="22"/>
          <w:szCs w:val="22"/>
        </w:rPr>
        <w:t xml:space="preserve"> (Zakład Opiekuńczo-Leczniczy)</w:t>
      </w:r>
    </w:p>
    <w:p w14:paraId="50091ABD" w14:textId="530ACEB8" w:rsidR="0061175B" w:rsidRPr="0019780F" w:rsidRDefault="0061175B" w:rsidP="0061175B">
      <w:pPr>
        <w:jc w:val="both"/>
        <w:rPr>
          <w:rFonts w:asciiTheme="minorHAnsi" w:hAnsiTheme="minorHAnsi" w:cstheme="minorHAnsi"/>
          <w:sz w:val="22"/>
          <w:szCs w:val="22"/>
        </w:rPr>
      </w:pPr>
      <w:r w:rsidRPr="0019780F">
        <w:rPr>
          <w:rFonts w:asciiTheme="minorHAnsi" w:hAnsiTheme="minorHAnsi" w:cstheme="minorHAnsi"/>
          <w:sz w:val="22"/>
          <w:szCs w:val="22"/>
        </w:rPr>
        <w:tab/>
      </w:r>
      <w:r w:rsidRPr="0019780F">
        <w:rPr>
          <w:rFonts w:asciiTheme="minorHAnsi" w:hAnsiTheme="minorHAnsi" w:cstheme="minorHAnsi"/>
          <w:sz w:val="22"/>
          <w:szCs w:val="22"/>
        </w:rPr>
        <w:tab/>
      </w:r>
      <w:r w:rsidR="00B92210">
        <w:rPr>
          <w:rFonts w:asciiTheme="minorHAnsi" w:hAnsiTheme="minorHAnsi" w:cstheme="minorHAnsi"/>
          <w:sz w:val="22"/>
          <w:szCs w:val="22"/>
        </w:rPr>
        <w:t>368</w:t>
      </w:r>
      <w:r w:rsidR="00351487">
        <w:rPr>
          <w:rFonts w:asciiTheme="minorHAnsi" w:hAnsiTheme="minorHAnsi" w:cstheme="minorHAnsi"/>
          <w:sz w:val="22"/>
          <w:szCs w:val="22"/>
        </w:rPr>
        <w:t>000</w:t>
      </w:r>
      <w:r w:rsidRPr="0019780F">
        <w:rPr>
          <w:rFonts w:asciiTheme="minorHAnsi" w:hAnsiTheme="minorHAnsi" w:cstheme="minorHAnsi"/>
          <w:sz w:val="22"/>
          <w:szCs w:val="22"/>
        </w:rPr>
        <w:t xml:space="preserve"> posiłków dodatkowych.</w:t>
      </w:r>
    </w:p>
    <w:p w14:paraId="46E94DC7" w14:textId="4209D005" w:rsidR="001A414D" w:rsidRPr="0019780F" w:rsidRDefault="001A414D" w:rsidP="001A414D">
      <w:pPr>
        <w:pStyle w:val="Akapitzlist"/>
        <w:numPr>
          <w:ilvl w:val="0"/>
          <w:numId w:val="13"/>
        </w:numPr>
        <w:tabs>
          <w:tab w:val="left" w:pos="360"/>
        </w:tabs>
        <w:ind w:left="284" w:hanging="284"/>
        <w:jc w:val="both"/>
        <w:rPr>
          <w:rFonts w:ascii="Calibri" w:hAnsi="Calibri" w:cs="Calibri"/>
          <w:sz w:val="22"/>
          <w:szCs w:val="22"/>
        </w:rPr>
      </w:pPr>
      <w:r w:rsidRPr="0019780F">
        <w:rPr>
          <w:rFonts w:ascii="Calibri" w:hAnsi="Calibri" w:cs="Calibri"/>
          <w:bCs/>
          <w:sz w:val="22"/>
          <w:szCs w:val="22"/>
        </w:rPr>
        <w:t>Przedmiot umowy w czasie trwania umowy może ulec zmniejszeniu w granicach do 30 % ilości przedmiotu umowy. Postępowanie takie nie czyni umowy nieważną. W przypadku niewykorzystania przez Zamawiającego całości przedmiotu umowy, Wykonawcy nie przysługuje żadne roszczenie.</w:t>
      </w:r>
    </w:p>
    <w:p w14:paraId="3DA2C908" w14:textId="57EBACDE" w:rsidR="001A414D" w:rsidRPr="0019780F" w:rsidRDefault="0061175B" w:rsidP="001A414D">
      <w:pPr>
        <w:pStyle w:val="Akapitzlist"/>
        <w:numPr>
          <w:ilvl w:val="0"/>
          <w:numId w:val="13"/>
        </w:numPr>
        <w:tabs>
          <w:tab w:val="left" w:pos="360"/>
        </w:tabs>
        <w:ind w:left="284" w:hanging="284"/>
        <w:jc w:val="both"/>
        <w:rPr>
          <w:rFonts w:ascii="Calibri" w:hAnsi="Calibri" w:cs="Calibri"/>
          <w:sz w:val="22"/>
          <w:szCs w:val="22"/>
        </w:rPr>
      </w:pPr>
      <w:r w:rsidRPr="0019780F">
        <w:rPr>
          <w:rFonts w:asciiTheme="minorHAnsi" w:hAnsiTheme="minorHAnsi" w:cstheme="minorHAnsi"/>
          <w:sz w:val="22"/>
          <w:szCs w:val="22"/>
        </w:rPr>
        <w:t>Cena jednego osobodnia może być urealniana co kwartał tylko o wskaźnik wzrostu cen towarów i usług konsumpcyjnych, publikowanych przez Główny Urząd Statystyczny.</w:t>
      </w:r>
    </w:p>
    <w:p w14:paraId="09B75223" w14:textId="77777777" w:rsidR="0019780F" w:rsidRPr="0019780F" w:rsidRDefault="0061175B" w:rsidP="0019780F">
      <w:pPr>
        <w:pStyle w:val="Akapitzlist"/>
        <w:numPr>
          <w:ilvl w:val="0"/>
          <w:numId w:val="13"/>
        </w:numPr>
        <w:tabs>
          <w:tab w:val="left" w:pos="360"/>
        </w:tabs>
        <w:ind w:left="284" w:hanging="284"/>
        <w:jc w:val="both"/>
        <w:rPr>
          <w:rFonts w:ascii="Calibri" w:hAnsi="Calibri" w:cs="Calibri"/>
          <w:sz w:val="22"/>
          <w:szCs w:val="22"/>
        </w:rPr>
      </w:pPr>
      <w:r w:rsidRPr="0019780F">
        <w:rPr>
          <w:rFonts w:asciiTheme="minorHAnsi" w:hAnsiTheme="minorHAnsi" w:cstheme="minorHAnsi"/>
          <w:sz w:val="22"/>
          <w:szCs w:val="22"/>
        </w:rPr>
        <w:t>W zależności od zmieniających się uwarunkowań kondycji finansowej szpitala, ilości pacjentów, świadczonych usług medycznych oraz nieprzewidzianych zmian cen rynkowych, umowa będzie mogła podlegać zmianie w trybie negocjacji stron.</w:t>
      </w:r>
    </w:p>
    <w:p w14:paraId="6736BD3E" w14:textId="75DC5395" w:rsidR="0019780F" w:rsidRPr="0019780F" w:rsidRDefault="0019780F" w:rsidP="0019780F">
      <w:pPr>
        <w:pStyle w:val="Akapitzlist"/>
        <w:numPr>
          <w:ilvl w:val="0"/>
          <w:numId w:val="13"/>
        </w:numPr>
        <w:tabs>
          <w:tab w:val="left" w:pos="360"/>
        </w:tabs>
        <w:ind w:left="284" w:hanging="284"/>
        <w:jc w:val="both"/>
        <w:rPr>
          <w:rFonts w:ascii="Calibri" w:hAnsi="Calibri" w:cs="Calibri"/>
          <w:sz w:val="22"/>
          <w:szCs w:val="22"/>
        </w:rPr>
      </w:pPr>
      <w:r w:rsidRPr="0019780F">
        <w:rPr>
          <w:rFonts w:ascii="Calibri" w:hAnsi="Calibri" w:cs="Calibri"/>
          <w:sz w:val="22"/>
          <w:szCs w:val="22"/>
          <w:lang w:eastAsia="pl-PL"/>
        </w:rPr>
        <w:t>Strony postanawiają, iż dokonają w formie pisemnego aneksu zmiany wynagrodzenia w wypadku wystąpienia którejkolwiek ze zmian przepisów wskazanych w art. 436 pkt. 4 ustawy z dnia 11 września 2019r. Prawo zamówień publicznych, tj. zmiany:</w:t>
      </w:r>
    </w:p>
    <w:p w14:paraId="3A06E63D"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a) stawki podatku od towarów i usług,</w:t>
      </w:r>
    </w:p>
    <w:p w14:paraId="35BB8F86"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b) wysokości minimalnego wynagrodzenia za pracę ustalonego na podstawie art. 2 ust. 3-5 ustawy z dnia 10 października 2002 r. o minimalnym wynagrodzeniu za pracę,</w:t>
      </w:r>
    </w:p>
    <w:p w14:paraId="777DC797"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c) zasad podlegania ubezpieczeniom społecznym lub ubezpieczeniu zdrowotnemu lub wysokości stawki składki na ubezpieczenia społeczne lub zdrowotne.</w:t>
      </w:r>
    </w:p>
    <w:p w14:paraId="2F5EE9BD" w14:textId="76AF0358"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d) zasad gromadzenia i wysokości wpłat do pracowniczych planów kapitałowych, o których mowa w ustawie z dnia 4 października 2018 r. o pracowniczych planach kapitałowych (Dz. U. z 202</w:t>
      </w:r>
      <w:r w:rsidR="00AE0C83">
        <w:rPr>
          <w:rFonts w:ascii="Calibri" w:hAnsi="Calibri" w:cs="Calibri"/>
          <w:sz w:val="22"/>
          <w:szCs w:val="22"/>
          <w:lang w:eastAsia="pl-PL"/>
        </w:rPr>
        <w:t>6</w:t>
      </w:r>
      <w:r w:rsidRPr="0019780F">
        <w:rPr>
          <w:rFonts w:ascii="Calibri" w:hAnsi="Calibri" w:cs="Calibri"/>
          <w:sz w:val="22"/>
          <w:szCs w:val="22"/>
          <w:lang w:eastAsia="pl-PL"/>
        </w:rPr>
        <w:t xml:space="preserve"> r. poz. </w:t>
      </w:r>
      <w:r w:rsidR="00AE0C83">
        <w:rPr>
          <w:rFonts w:ascii="Calibri" w:hAnsi="Calibri" w:cs="Calibri"/>
          <w:sz w:val="22"/>
          <w:szCs w:val="22"/>
          <w:lang w:eastAsia="pl-PL"/>
        </w:rPr>
        <w:t>192</w:t>
      </w:r>
      <w:r w:rsidRPr="0019780F">
        <w:rPr>
          <w:rFonts w:ascii="Calibri" w:hAnsi="Calibri" w:cs="Calibri"/>
          <w:sz w:val="22"/>
          <w:szCs w:val="22"/>
          <w:lang w:eastAsia="pl-PL"/>
        </w:rPr>
        <w:t>).</w:t>
      </w:r>
    </w:p>
    <w:p w14:paraId="6739B121"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9.1. zmiana wysokości wynagrodzenia obowiązywać będzie od dnia wejścia w życie zmian, o których mowa w ust. 5., zgodnie z załączoną uprzednio przez Wykonawcę kalkulacją kosztów celem wykazania Zamawiającemu, że zmiana ma wpływ na koszty realizacji zamówienia.</w:t>
      </w:r>
    </w:p>
    <w:p w14:paraId="2B4D250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9.2. w wypadku zmiany, o której mowa w ust. 9. lit. a) wartość netto wynagrodzenia Wykonawcy nie zmieni się, a określona w aneksie wartość brutto wynagrodzenia zostanie wyliczona na podstawie nowych przepisów.</w:t>
      </w:r>
    </w:p>
    <w:p w14:paraId="4992D99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9.3. w przypadku zmiany, o której mowa w ust 9.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21B2FB82"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9.4. w przypadku zmiany, o którym mowa w ust 9. lit. c) i d)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A6768CA"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9.5. wprowadzenie zmian wysokości wynagrodzenia wymaga uprzedniego złożenia przez Wykonawcę oświadczenia o wysokości dodatkowych kosztów wynikających z wprowadzenia zmian, o których mowa w ust 9. litera b), c) i d).</w:t>
      </w:r>
    </w:p>
    <w:p w14:paraId="1C2C00ED"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 xml:space="preserve">W przypadku ust. 5. lit. b) Wykonawca przedłoży Zamawiającemu wykaz pracowników, którzy realizują Umowę i dla których ma zastosowanie zmiana wraz z kalkulacją kosztów wynikających z przedmiotowej zmiany. Wykaz </w:t>
      </w:r>
      <w:r w:rsidRPr="0019780F">
        <w:rPr>
          <w:rFonts w:ascii="Calibri" w:hAnsi="Calibri" w:cs="Calibri"/>
          <w:sz w:val="22"/>
          <w:szCs w:val="22"/>
          <w:lang w:eastAsia="pl-PL"/>
        </w:rPr>
        <w:lastRenderedPageBreak/>
        <w:t>powinien zawierać zestawienia, ile godzin miesięcznie każdy z pracowników faktycznie realizuje Umowę. W przypadku ust. 9. lit. c) i d) Wykonawca przedkłada Zamawiającemu wykaz personelu, który realizuje umowę i dla którego ma zastosowanie zmiana wraz z kalkulacją kosztów wynikającą z przedmiotowej zmiany.</w:t>
      </w:r>
    </w:p>
    <w:p w14:paraId="5F2C3B05"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9.6. Wykonawca zamiar zmiany w zakresie wynagrodzenia wraz z kalkulacją, o której mowa w ust. 9.1. i 9.5., powinien zgłosić Zamawiającemu na piśmie w terminie 1 miesiąca od zdarzenia uzasadniającego wprowadzenie zmiany pod rygorem pominięcia.</w:t>
      </w:r>
    </w:p>
    <w:p w14:paraId="3EE10E20"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 Zamawiający dopuszcza możliwość waloryzacji wynagrodzenia, w przypadku zmiany ceny materiałów lub kosztów związanych z realizacją zamówienia, przy zachowaniu następujących warunków:</w:t>
      </w:r>
    </w:p>
    <w:p w14:paraId="5AE7BD43"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10.1 zmiana poziomu cen materiałów i kosztów musi przekroczyć 5% w stosunku rocznym,</w:t>
      </w:r>
    </w:p>
    <w:p w14:paraId="075492CD" w14:textId="4F05F2B1" w:rsidR="0019780F" w:rsidRPr="00716F99" w:rsidRDefault="0019780F" w:rsidP="0019780F">
      <w:pPr>
        <w:suppressAutoHyphens w:val="0"/>
        <w:jc w:val="both"/>
        <w:rPr>
          <w:rFonts w:ascii="Calibri" w:hAnsi="Calibri" w:cs="Calibri"/>
          <w:sz w:val="22"/>
          <w:szCs w:val="22"/>
          <w:lang w:eastAsia="pl-PL"/>
        </w:rPr>
      </w:pPr>
      <w:r w:rsidRPr="00716F99">
        <w:rPr>
          <w:rFonts w:ascii="Calibri" w:hAnsi="Calibri" w:cs="Calibri"/>
          <w:sz w:val="22"/>
          <w:szCs w:val="22"/>
          <w:lang w:eastAsia="pl-PL"/>
        </w:rPr>
        <w:t>10.2. zmiana cen może nastąpić jeden raz w roku kalendarzowym, a pierwsza waloryzacja może mieć miejsce po 1 stycznia 202</w:t>
      </w:r>
      <w:r w:rsidR="00716F99" w:rsidRPr="00716F99">
        <w:rPr>
          <w:rFonts w:ascii="Calibri" w:hAnsi="Calibri" w:cs="Calibri"/>
          <w:sz w:val="22"/>
          <w:szCs w:val="22"/>
          <w:lang w:eastAsia="pl-PL"/>
        </w:rPr>
        <w:t>7</w:t>
      </w:r>
      <w:r w:rsidRPr="00716F99">
        <w:rPr>
          <w:rFonts w:ascii="Calibri" w:hAnsi="Calibri" w:cs="Calibri"/>
          <w:sz w:val="22"/>
          <w:szCs w:val="22"/>
          <w:lang w:eastAsia="pl-PL"/>
        </w:rPr>
        <w:t xml:space="preserve"> r.</w:t>
      </w:r>
    </w:p>
    <w:p w14:paraId="529085AF" w14:textId="77777777" w:rsidR="0019780F" w:rsidRPr="00716F99" w:rsidRDefault="0019780F" w:rsidP="0019780F">
      <w:pPr>
        <w:suppressAutoHyphens w:val="0"/>
        <w:jc w:val="both"/>
        <w:rPr>
          <w:rFonts w:ascii="Calibri" w:hAnsi="Calibri" w:cs="Calibri"/>
          <w:sz w:val="22"/>
          <w:szCs w:val="22"/>
          <w:lang w:eastAsia="pl-PL"/>
        </w:rPr>
      </w:pPr>
      <w:r w:rsidRPr="00716F99">
        <w:rPr>
          <w:rFonts w:ascii="Calibri" w:hAnsi="Calibri" w:cs="Calibri"/>
          <w:sz w:val="22"/>
          <w:szCs w:val="22"/>
          <w:lang w:eastAsia="pl-PL"/>
        </w:rPr>
        <w:t>10.3 zmiana cena nie może być wyższa niż średnioroczny wskaźnik cen towarów i usług konsumpcyjnych ogłaszany przez Prezesa GUS.</w:t>
      </w:r>
    </w:p>
    <w:p w14:paraId="0D6561CB" w14:textId="77777777" w:rsidR="0019780F" w:rsidRPr="00716F99" w:rsidRDefault="0019780F" w:rsidP="0019780F">
      <w:pPr>
        <w:suppressAutoHyphens w:val="0"/>
        <w:jc w:val="both"/>
        <w:rPr>
          <w:rFonts w:ascii="Calibri" w:hAnsi="Calibri" w:cs="Calibri"/>
          <w:sz w:val="22"/>
          <w:szCs w:val="22"/>
          <w:lang w:eastAsia="pl-PL"/>
        </w:rPr>
      </w:pPr>
      <w:r w:rsidRPr="00716F99">
        <w:rPr>
          <w:rFonts w:ascii="Calibri" w:hAnsi="Calibri" w:cs="Calibri"/>
          <w:sz w:val="22"/>
          <w:szCs w:val="22"/>
          <w:lang w:eastAsia="pl-PL"/>
        </w:rPr>
        <w:t>11. Zmiana zapisów umowy jest możliwa, jeśli określone zmiany w ust. 9 umowy będą miały wpływ na koszty wykonania zamówienia przez Wykonawcę. Zmiana cen wymaga każdorazowo zawarcia pisemnego aneksu do umowy pod rygorem nieważności.</w:t>
      </w:r>
    </w:p>
    <w:p w14:paraId="05656CB6"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12. Dopuszczalne jest wydłużenie terminu wykonania umowy z powodu okoliczności niezależnych od stron zawartej umowy.</w:t>
      </w:r>
    </w:p>
    <w:p w14:paraId="4D1474B7" w14:textId="0C839D89"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13. Dopuszczalne jest wydłużenie czasu trwania umowy w sytuacji niewykorzystania przez zamawiającego przedmiotu umowy przy zachowaniu jej wartości.</w:t>
      </w:r>
    </w:p>
    <w:p w14:paraId="3156315E" w14:textId="77777777" w:rsidR="0061175B" w:rsidRPr="00C07E65" w:rsidRDefault="0061175B" w:rsidP="0061175B">
      <w:pPr>
        <w:rPr>
          <w:rFonts w:asciiTheme="minorHAnsi" w:hAnsiTheme="minorHAnsi" w:cstheme="minorHAnsi"/>
          <w:b/>
          <w:sz w:val="22"/>
          <w:szCs w:val="22"/>
        </w:rPr>
      </w:pPr>
    </w:p>
    <w:p w14:paraId="52B0A93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5</w:t>
      </w:r>
    </w:p>
    <w:p w14:paraId="5E5829B9"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Warunki płatności</w:t>
      </w:r>
    </w:p>
    <w:p w14:paraId="77458561" w14:textId="77777777" w:rsidR="0061175B" w:rsidRPr="00C07E65" w:rsidRDefault="0061175B" w:rsidP="0061175B">
      <w:pPr>
        <w:jc w:val="both"/>
        <w:rPr>
          <w:rFonts w:asciiTheme="minorHAnsi" w:hAnsiTheme="minorHAnsi" w:cstheme="minorHAnsi"/>
          <w:sz w:val="22"/>
          <w:szCs w:val="22"/>
        </w:rPr>
      </w:pPr>
    </w:p>
    <w:p w14:paraId="411ADF03" w14:textId="77777777" w:rsidR="0061175B" w:rsidRPr="00C07E65" w:rsidRDefault="0061175B" w:rsidP="0061175B">
      <w:pPr>
        <w:numPr>
          <w:ilvl w:val="4"/>
          <w:numId w:val="4"/>
        </w:numPr>
        <w:tabs>
          <w:tab w:val="left" w:pos="284"/>
        </w:tabs>
        <w:ind w:hanging="5940"/>
        <w:jc w:val="both"/>
        <w:rPr>
          <w:rFonts w:asciiTheme="minorHAnsi" w:hAnsiTheme="minorHAnsi" w:cstheme="minorHAnsi"/>
          <w:sz w:val="22"/>
          <w:szCs w:val="22"/>
        </w:rPr>
      </w:pPr>
      <w:r w:rsidRPr="00C07E65">
        <w:rPr>
          <w:rFonts w:asciiTheme="minorHAnsi" w:hAnsiTheme="minorHAnsi" w:cstheme="minorHAnsi"/>
          <w:sz w:val="22"/>
          <w:szCs w:val="22"/>
        </w:rPr>
        <w:t>Wykonawca będzie wystawiał Zamawiającemu fakturę VAT za zakupione usługi w okresach miesięcznych.</w:t>
      </w:r>
    </w:p>
    <w:p w14:paraId="3EEA4AD6" w14:textId="78C99898" w:rsidR="0061175B" w:rsidRPr="00C07E65" w:rsidRDefault="0061175B" w:rsidP="0061175B">
      <w:pPr>
        <w:numPr>
          <w:ilvl w:val="4"/>
          <w:numId w:val="4"/>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Zamawiający zapłaci kwotę wynikającą z faktur w terminie </w:t>
      </w:r>
      <w:r w:rsidR="00D91C6B" w:rsidRPr="00C07E65">
        <w:rPr>
          <w:rFonts w:asciiTheme="minorHAnsi" w:hAnsiTheme="minorHAnsi" w:cstheme="minorHAnsi"/>
          <w:b/>
          <w:sz w:val="22"/>
          <w:szCs w:val="22"/>
        </w:rPr>
        <w:t>45</w:t>
      </w:r>
      <w:r w:rsidRPr="00C07E65">
        <w:rPr>
          <w:rFonts w:asciiTheme="minorHAnsi" w:hAnsiTheme="minorHAnsi" w:cstheme="minorHAnsi"/>
          <w:b/>
          <w:sz w:val="22"/>
          <w:szCs w:val="22"/>
        </w:rPr>
        <w:t xml:space="preserve"> dni</w:t>
      </w:r>
      <w:r w:rsidRPr="00C07E65">
        <w:rPr>
          <w:rFonts w:asciiTheme="minorHAnsi" w:hAnsiTheme="minorHAnsi" w:cstheme="minorHAnsi"/>
          <w:sz w:val="22"/>
          <w:szCs w:val="22"/>
        </w:rPr>
        <w:t xml:space="preserve"> (bez odsetek)</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od daty otrzymania faktury z dołu, przelewem na rachunek Wykonawcy:</w:t>
      </w:r>
      <w:r w:rsidR="002344F1">
        <w:rPr>
          <w:rFonts w:asciiTheme="minorHAnsi" w:hAnsiTheme="minorHAnsi" w:cstheme="minorHAnsi"/>
          <w:sz w:val="22"/>
          <w:szCs w:val="22"/>
        </w:rPr>
        <w:t xml:space="preserve"> </w:t>
      </w:r>
      <w:r w:rsidR="00351487">
        <w:rPr>
          <w:rFonts w:asciiTheme="minorHAnsi" w:hAnsiTheme="minorHAnsi" w:cstheme="minorHAnsi"/>
          <w:sz w:val="22"/>
          <w:szCs w:val="22"/>
        </w:rPr>
        <w:t>……………………………………………………………………………………..</w:t>
      </w:r>
    </w:p>
    <w:p w14:paraId="36ADE42D" w14:textId="77777777" w:rsidR="0061175B" w:rsidRPr="00C07E65" w:rsidRDefault="0061175B" w:rsidP="0061175B">
      <w:pPr>
        <w:tabs>
          <w:tab w:val="left" w:pos="142"/>
        </w:tabs>
        <w:ind w:left="142" w:hanging="142"/>
        <w:jc w:val="both"/>
        <w:rPr>
          <w:rFonts w:asciiTheme="minorHAnsi" w:hAnsiTheme="minorHAnsi" w:cstheme="minorHAnsi"/>
          <w:sz w:val="22"/>
          <w:szCs w:val="22"/>
        </w:rPr>
      </w:pPr>
      <w:r w:rsidRPr="00C07E65">
        <w:rPr>
          <w:rFonts w:asciiTheme="minorHAnsi" w:hAnsiTheme="minorHAnsi" w:cstheme="minorHAnsi"/>
          <w:sz w:val="22"/>
          <w:szCs w:val="22"/>
        </w:rPr>
        <w:t>3.  Za dzień zapłaty uważany będzie dzień obciążenia rachunku Zamawiającego.</w:t>
      </w:r>
    </w:p>
    <w:p w14:paraId="6425E4D8" w14:textId="77777777" w:rsidR="008B430F" w:rsidRPr="008B430F" w:rsidRDefault="0061175B" w:rsidP="008B430F">
      <w:pPr>
        <w:tabs>
          <w:tab w:val="left" w:pos="142"/>
        </w:tabs>
        <w:ind w:left="142" w:hanging="142"/>
        <w:jc w:val="both"/>
        <w:rPr>
          <w:rFonts w:asciiTheme="minorHAnsi" w:hAnsiTheme="minorHAnsi" w:cstheme="minorHAnsi"/>
          <w:sz w:val="22"/>
          <w:szCs w:val="22"/>
        </w:rPr>
      </w:pPr>
      <w:r w:rsidRPr="008B430F">
        <w:rPr>
          <w:rFonts w:asciiTheme="minorHAnsi" w:hAnsiTheme="minorHAnsi" w:cstheme="minorHAnsi"/>
          <w:sz w:val="22"/>
          <w:szCs w:val="22"/>
        </w:rPr>
        <w:t xml:space="preserve">4.  Zamawiający upoważnia Wykonawcę do wystawiania faktur VAT bez jego podpisu. </w:t>
      </w:r>
    </w:p>
    <w:p w14:paraId="6780DCF6" w14:textId="77777777" w:rsidR="008B430F" w:rsidRP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hAnsiTheme="minorHAnsi" w:cstheme="minorHAnsi"/>
          <w:sz w:val="22"/>
          <w:szCs w:val="22"/>
        </w:rPr>
        <w:t xml:space="preserve">5. </w:t>
      </w:r>
      <w:r w:rsidRPr="008B430F">
        <w:rPr>
          <w:rFonts w:asciiTheme="minorHAnsi" w:eastAsiaTheme="minorHAnsi" w:hAnsiTheme="minorHAnsi" w:cstheme="minorHAnsi"/>
          <w:color w:val="000000"/>
          <w:sz w:val="22"/>
          <w:szCs w:val="22"/>
          <w:lang w:eastAsia="en-US"/>
        </w:rPr>
        <w:t>W przypadku, gdy Wykonawca będzie korzystał z Platformy Elektronicznego Fakturowania w celu wystawienia i przesłania faktur Zamawiającemu za realizowane dostawy, to Strony uznają fakturę za doręczoną w danym dniu, jeżeli Zamawiający otrzyma ją do godz. 14.00. Faktury, które zostaną umieszczone na Platformie po godz. 14.00 będą traktowane jako doręczone kolejnego dnia roboczego.</w:t>
      </w:r>
    </w:p>
    <w:p w14:paraId="7C948029" w14:textId="77777777" w:rsidR="008B430F" w:rsidRPr="008B430F" w:rsidRDefault="008B430F" w:rsidP="008B430F">
      <w:pPr>
        <w:tabs>
          <w:tab w:val="left" w:pos="142"/>
        </w:tabs>
        <w:ind w:left="142" w:hanging="142"/>
        <w:jc w:val="both"/>
        <w:rPr>
          <w:rFonts w:asciiTheme="minorHAnsi" w:hAnsiTheme="minorHAnsi" w:cstheme="minorHAnsi"/>
          <w:sz w:val="22"/>
          <w:szCs w:val="22"/>
        </w:rPr>
      </w:pPr>
      <w:r w:rsidRPr="008B430F">
        <w:rPr>
          <w:rFonts w:asciiTheme="minorHAnsi" w:hAnsiTheme="minorHAnsi" w:cstheme="minorHAnsi"/>
          <w:sz w:val="22"/>
          <w:szCs w:val="22"/>
        </w:rPr>
        <w:t xml:space="preserve">6. </w:t>
      </w:r>
      <w:r w:rsidRPr="008B430F">
        <w:rPr>
          <w:rFonts w:asciiTheme="minorHAnsi" w:eastAsiaTheme="minorHAnsi" w:hAnsiTheme="minorHAnsi" w:cstheme="minorHAnsi"/>
          <w:color w:val="000000"/>
          <w:sz w:val="22"/>
          <w:szCs w:val="22"/>
          <w:lang w:eastAsia="en-US"/>
        </w:rPr>
        <w:t xml:space="preserve">Zamawiający nie przewiduje udzielenia zaliczki. </w:t>
      </w:r>
    </w:p>
    <w:p w14:paraId="560F5212" w14:textId="77777777" w:rsid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hAnsiTheme="minorHAnsi" w:cstheme="minorHAnsi"/>
          <w:sz w:val="22"/>
          <w:szCs w:val="22"/>
        </w:rPr>
        <w:t>7.</w:t>
      </w:r>
      <w:r w:rsidRPr="008B430F">
        <w:rPr>
          <w:rFonts w:asciiTheme="minorHAnsi" w:eastAsiaTheme="minorHAnsi" w:hAnsiTheme="minorHAnsi" w:cstheme="minorHAnsi"/>
          <w:color w:val="000000"/>
          <w:sz w:val="22"/>
          <w:szCs w:val="22"/>
          <w:lang w:eastAsia="en-US"/>
        </w:rPr>
        <w:t xml:space="preserve"> Strony nie przewidują możliwości wystawiania faktury pro-forma.</w:t>
      </w:r>
    </w:p>
    <w:p w14:paraId="68FB4F7B" w14:textId="176ED996" w:rsidR="008B430F" w:rsidRP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eastAsiaTheme="minorHAnsi" w:hAnsiTheme="minorHAnsi" w:cstheme="minorHAnsi"/>
          <w:color w:val="000000"/>
          <w:sz w:val="22"/>
          <w:szCs w:val="22"/>
          <w:lang w:eastAsia="en-US"/>
        </w:rPr>
        <w:t>8. Zamawiający wstrzyma do czasu ustania przyczyny, płatności faktury w całości lub w części w przypadku niewywiązania się Wykonawcy, z któregokolwiek ze zobowiązań wynikających z umowy. W takim przypadku nie przysługują Wykonawcy odsetki z tytułu opóźnienia w zapłacie.</w:t>
      </w:r>
    </w:p>
    <w:p w14:paraId="11D96E2B"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6867121A"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75A08F76" w14:textId="1AD23728" w:rsidR="001646D2" w:rsidRPr="00C07E65" w:rsidRDefault="001646D2" w:rsidP="001646D2">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Pr>
          <w:rFonts w:asciiTheme="minorHAnsi" w:hAnsiTheme="minorHAnsi" w:cstheme="minorHAnsi"/>
          <w:b/>
          <w:sz w:val="22"/>
          <w:szCs w:val="22"/>
        </w:rPr>
        <w:t>6</w:t>
      </w:r>
    </w:p>
    <w:p w14:paraId="6C22E2AA"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3495B1F4" w14:textId="552E4BE8" w:rsidR="001646D2" w:rsidRPr="001646D2" w:rsidRDefault="001646D2" w:rsidP="001646D2">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1646D2">
        <w:rPr>
          <w:rFonts w:asciiTheme="minorHAnsi" w:eastAsiaTheme="minorHAnsi" w:hAnsiTheme="minorHAnsi" w:cstheme="minorHAnsi"/>
          <w:color w:val="000000"/>
          <w:sz w:val="22"/>
          <w:szCs w:val="22"/>
          <w:lang w:eastAsia="en-US"/>
        </w:rPr>
        <w:t xml:space="preserve">1. Wykonawca odpowiada za szkody wyrządzone Zamawiającemu, chyba że szkoda powstałaby również w przypadku, gdyby Wykonawca nie działał lub nie zaniechał działania, do którego był zobowiązany. </w:t>
      </w:r>
    </w:p>
    <w:p w14:paraId="220A04A0" w14:textId="37898132" w:rsidR="00DF5870" w:rsidRPr="001646D2" w:rsidRDefault="001646D2" w:rsidP="001646D2">
      <w:pPr>
        <w:tabs>
          <w:tab w:val="left" w:pos="142"/>
        </w:tabs>
        <w:ind w:left="142" w:hanging="142"/>
        <w:jc w:val="both"/>
        <w:rPr>
          <w:rFonts w:asciiTheme="minorHAnsi" w:eastAsiaTheme="minorHAnsi" w:hAnsiTheme="minorHAnsi" w:cstheme="minorHAnsi"/>
          <w:color w:val="000000"/>
          <w:sz w:val="22"/>
          <w:szCs w:val="22"/>
          <w:lang w:eastAsia="en-US"/>
        </w:rPr>
      </w:pPr>
      <w:r w:rsidRPr="001646D2">
        <w:rPr>
          <w:rFonts w:asciiTheme="minorHAnsi" w:eastAsiaTheme="minorHAnsi" w:hAnsiTheme="minorHAnsi" w:cstheme="minorHAnsi"/>
          <w:color w:val="000000"/>
          <w:sz w:val="22"/>
          <w:szCs w:val="22"/>
          <w:lang w:eastAsia="en-US"/>
        </w:rPr>
        <w:t>2. Wykonawca oświadcza, że jest ubezpieczony od odpowiedzialności cywilnej w zakresie prowadzonej działalności gospodarczej</w:t>
      </w:r>
      <w:r w:rsidR="009377F2">
        <w:rPr>
          <w:rFonts w:asciiTheme="minorHAnsi" w:eastAsiaTheme="minorHAnsi" w:hAnsiTheme="minorHAnsi" w:cstheme="minorHAnsi"/>
          <w:color w:val="000000"/>
          <w:sz w:val="22"/>
          <w:szCs w:val="22"/>
          <w:lang w:eastAsia="en-US"/>
        </w:rPr>
        <w:t>.</w:t>
      </w:r>
    </w:p>
    <w:p w14:paraId="1654ADD4" w14:textId="77777777" w:rsidR="001646D2" w:rsidRDefault="001646D2" w:rsidP="001646D2">
      <w:pPr>
        <w:tabs>
          <w:tab w:val="left" w:pos="142"/>
        </w:tabs>
        <w:ind w:left="142" w:hanging="142"/>
        <w:jc w:val="both"/>
        <w:rPr>
          <w:rFonts w:asciiTheme="minorHAnsi" w:hAnsiTheme="minorHAnsi" w:cstheme="minorHAnsi"/>
          <w:sz w:val="22"/>
          <w:szCs w:val="22"/>
        </w:rPr>
      </w:pPr>
    </w:p>
    <w:p w14:paraId="1B8B46D1" w14:textId="04CEB62A" w:rsidR="00DF5870" w:rsidRPr="001646D2" w:rsidRDefault="00DF5870" w:rsidP="001646D2">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7</w:t>
      </w:r>
    </w:p>
    <w:p w14:paraId="091A6764" w14:textId="54FD12B6" w:rsidR="00DF5870" w:rsidRPr="00DF5870" w:rsidRDefault="00DF5870" w:rsidP="00DF5870">
      <w:pPr>
        <w:tabs>
          <w:tab w:val="left" w:pos="142"/>
        </w:tabs>
        <w:ind w:left="142" w:hanging="142"/>
        <w:jc w:val="both"/>
        <w:rPr>
          <w:rFonts w:asciiTheme="minorHAnsi" w:hAnsiTheme="minorHAnsi" w:cstheme="minorHAnsi"/>
          <w:sz w:val="22"/>
          <w:szCs w:val="22"/>
        </w:rPr>
      </w:pPr>
    </w:p>
    <w:p w14:paraId="2759B06B" w14:textId="77777777" w:rsidR="00DF5870" w:rsidRPr="00DF5870" w:rsidRDefault="00DF5870" w:rsidP="00E30837">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1. Zamawiający wymaga, aby zgodnie z art. 95 ustawy PZP, osoby realizujące usługi, jeżeli wykonanie tych czynności polega na wykonywaniu pracy w sposób określony w przepisie art. 22 § 1 Kodeksu pracy, były zatrudniane na podstawie umowy o pracę. </w:t>
      </w:r>
    </w:p>
    <w:p w14:paraId="36D1C6A6" w14:textId="77777777" w:rsidR="00DF5870" w:rsidRPr="00DF5870" w:rsidRDefault="00DF5870" w:rsidP="00E30837">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lastRenderedPageBreak/>
        <w:t xml:space="preserve">2. Rodzaj czynności niezbędnych do realizacji zamówienia, których dotyczą wymagania zatrudnienia na podstawie umowy o pracę przez Wykonawcę oraz podwykonawców osób wykonujących czynności w trakcie realizacji zamówienia: czynności związane z przygotowywaniem posiłków, prowadzenie pojazdów mechanicznych (kierowca), wydawanie posiłków, zbieranie z oddziałów odpadków pokonsumpcyjnych. </w:t>
      </w:r>
    </w:p>
    <w:p w14:paraId="28BE969D" w14:textId="77777777" w:rsidR="00DF5870" w:rsidRPr="00DF5870" w:rsidRDefault="00DF5870" w:rsidP="00E30837">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 Wykonawca lub podwykonawca oraz dalszy podwykonawca najpóźniej w dniu zawarcia umowy przedstawi Zamawiającemu: </w:t>
      </w:r>
    </w:p>
    <w:p w14:paraId="75E81882" w14:textId="37FD5640" w:rsidR="00DF5870" w:rsidRPr="00DF5870" w:rsidRDefault="00DF5870" w:rsidP="00E30837">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Wykonawca lub podwykonawca zobowiązany jest do bieżącej aktualizacji ww. wykazu –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 </w:t>
      </w:r>
    </w:p>
    <w:p w14:paraId="64011CE0" w14:textId="6C8C97BF" w:rsidR="00DF5870" w:rsidRPr="00DF5870" w:rsidRDefault="00DF5870" w:rsidP="00E30837">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3.</w:t>
      </w:r>
      <w:r w:rsidR="00E30837">
        <w:rPr>
          <w:rFonts w:asciiTheme="minorHAnsi" w:eastAsiaTheme="minorHAnsi" w:hAnsiTheme="minorHAnsi" w:cstheme="minorHAnsi"/>
          <w:color w:val="000000"/>
          <w:sz w:val="22"/>
          <w:szCs w:val="22"/>
          <w:lang w:eastAsia="en-US"/>
        </w:rPr>
        <w:t>2</w:t>
      </w:r>
      <w:r w:rsidRPr="00DF5870">
        <w:rPr>
          <w:rFonts w:asciiTheme="minorHAnsi" w:eastAsiaTheme="minorHAnsi" w:hAnsiTheme="minorHAnsi" w:cstheme="minorHAnsi"/>
          <w:color w:val="000000"/>
          <w:sz w:val="22"/>
          <w:szCs w:val="22"/>
          <w:lang w:eastAsia="en-US"/>
        </w:rPr>
        <w:t xml:space="preserve">) Poświadczoną za zgodność z oryginałem odpowiednio przez wykonawcę lub podwykonawcę zanonimizowaną kopię umowy/umów o pracę osób wykonujących w trakcie realizacji zamówienia czynności, których dotyczy ww. oświadczenie wykonawcy lub podwykonawcy (wraz z dokumentem regulującym zakres obowiązków, jeżeli został sporządzony). </w:t>
      </w:r>
    </w:p>
    <w:p w14:paraId="0BC3B07A" w14:textId="2BC6B77F" w:rsidR="00DF5870" w:rsidRPr="00DF5870" w:rsidRDefault="00DF5870" w:rsidP="00E30837">
      <w:pPr>
        <w:tabs>
          <w:tab w:val="left" w:pos="0"/>
        </w:tabs>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4. Każdorazowo na żądanie Zamawiającego, w terminie wskazanym przez Zamawiającego nie krótszym niż 3 dni robocze, Wykonawca i podwykonawca zobowiązuje się przedłożyć Zamawiającemu do wglądu kopie umów o pracę zawartych przez Wykonawcę oraz podwykonawców z osobami wykonującymi wskazane przez Zamawiającego czynności w zakresie realizacji zamówienia. Kopia umowy/umów powinna zostać zanonimizowana w sposób zapewniający ochronę danych osobowych pracowników, zgodnie z przepisami ustawy z dnia 10.05.2018r. o ochronie danych osobowych (Dz. U. 2019 poz. 1781) w szczególności bez adresów, nr PESEL pracowników. Informacje takie jak: data zawarcia umowy, rodzaj umowy o pracę i wymiar etatu powinny być możliwe do zidentyfikowania.</w:t>
      </w:r>
    </w:p>
    <w:p w14:paraId="2C92CFEB" w14:textId="3B4548F8" w:rsidR="00DF5870" w:rsidRPr="00DF5870" w:rsidRDefault="00DF5870" w:rsidP="00E30837">
      <w:pPr>
        <w:pStyle w:val="Default"/>
        <w:ind w:left="284" w:hanging="284"/>
        <w:jc w:val="both"/>
        <w:rPr>
          <w:rFonts w:asciiTheme="minorHAnsi" w:hAnsiTheme="minorHAnsi" w:cstheme="minorHAnsi"/>
          <w:sz w:val="22"/>
          <w:szCs w:val="22"/>
        </w:rPr>
      </w:pPr>
      <w:r w:rsidRPr="00DF5870">
        <w:rPr>
          <w:rFonts w:asciiTheme="minorHAnsi" w:hAnsiTheme="minorHAnsi" w:cstheme="minorHAnsi"/>
          <w:sz w:val="22"/>
          <w:szCs w:val="22"/>
        </w:rPr>
        <w:t xml:space="preserve">5. Nieprzedłożenie przez Wykonawcę i podwykonawcę aktualizacji wykazu osób zatrudnionych oraz kopii zanonimizowanych umów zawartych przez Wykonawcę oraz podwykonawców z osobami wykonującymi czynności określone przez Zamawiającego w terminie wskazanym przez Zamawiającego będzie traktowane jako niewypełnienie obowiązku zatrudnienia osób na podstawie umowy o pracę. Z tego tytułu wykonawcy zostanie naliczona kara umowna określona w ust. 6. </w:t>
      </w:r>
    </w:p>
    <w:p w14:paraId="173F2CC3" w14:textId="77777777" w:rsidR="00DF5870" w:rsidRPr="00DF5870" w:rsidRDefault="00DF5870" w:rsidP="00E30837">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6. Z tytułu niespełnienia przez wykonawcę lub podwykonawcę wymogu zatrudnienia na podstawie umowy o pracę osób wykonujących wskazane w ust. 2 czynności, Zamawiający przewiduje sankcję w postaci obowiązku zapłaty przez Wykonawcę kary umownej w wysokości 5.000,00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 </w:t>
      </w:r>
    </w:p>
    <w:p w14:paraId="0A096EBE" w14:textId="6DA4E5C4" w:rsidR="00DF5870" w:rsidRPr="00DF5870" w:rsidRDefault="00DF5870" w:rsidP="00E30837">
      <w:pPr>
        <w:tabs>
          <w:tab w:val="left" w:pos="142"/>
        </w:tabs>
        <w:ind w:left="284" w:hanging="284"/>
        <w:jc w:val="both"/>
        <w:rPr>
          <w:rFonts w:asciiTheme="minorHAnsi" w:hAnsiTheme="minorHAnsi" w:cstheme="minorHAnsi"/>
          <w:sz w:val="22"/>
          <w:szCs w:val="22"/>
        </w:rPr>
      </w:pPr>
      <w:r w:rsidRPr="00DF5870">
        <w:rPr>
          <w:rFonts w:asciiTheme="minorHAnsi" w:eastAsiaTheme="minorHAnsi" w:hAnsiTheme="minorHAnsi" w:cstheme="minorHAnsi"/>
          <w:color w:val="000000"/>
          <w:sz w:val="22"/>
          <w:szCs w:val="22"/>
          <w:lang w:eastAsia="en-US"/>
        </w:rPr>
        <w:t>7. W przypadku uzasadnionych wątpliwości co do przestrzegania prawa pracy przez Wykonawcę lub podwykonawcę, Zamawiający może zwrócić się o przeprowadzenie kontroli przez Państwową Inspekcję Pracy.</w:t>
      </w:r>
    </w:p>
    <w:p w14:paraId="3594F6B4" w14:textId="77777777" w:rsidR="0061175B" w:rsidRPr="00C07E65" w:rsidRDefault="0061175B" w:rsidP="0061175B">
      <w:pPr>
        <w:jc w:val="both"/>
        <w:rPr>
          <w:rFonts w:asciiTheme="minorHAnsi" w:hAnsiTheme="minorHAnsi" w:cstheme="minorHAnsi"/>
          <w:b/>
          <w:bCs/>
          <w:sz w:val="22"/>
          <w:szCs w:val="22"/>
        </w:rPr>
      </w:pPr>
    </w:p>
    <w:p w14:paraId="2EC92BFC" w14:textId="719EB0BF"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8</w:t>
      </w:r>
    </w:p>
    <w:p w14:paraId="76A93F28" w14:textId="6183C7FE" w:rsidR="0061175B" w:rsidRPr="00C07E65" w:rsidRDefault="001646D2" w:rsidP="0061175B">
      <w:pPr>
        <w:pStyle w:val="Nagwek1"/>
        <w:tabs>
          <w:tab w:val="left" w:pos="0"/>
        </w:tabs>
        <w:jc w:val="center"/>
        <w:rPr>
          <w:rFonts w:asciiTheme="minorHAnsi" w:hAnsiTheme="minorHAnsi" w:cstheme="minorHAnsi"/>
          <w:sz w:val="22"/>
          <w:szCs w:val="22"/>
        </w:rPr>
      </w:pPr>
      <w:r>
        <w:rPr>
          <w:rFonts w:asciiTheme="minorHAnsi" w:hAnsiTheme="minorHAnsi" w:cstheme="minorHAnsi"/>
          <w:sz w:val="22"/>
          <w:szCs w:val="22"/>
        </w:rPr>
        <w:t>Kary</w:t>
      </w:r>
    </w:p>
    <w:p w14:paraId="55E8CEDA" w14:textId="77777777" w:rsidR="0061175B" w:rsidRPr="00C07E65" w:rsidRDefault="0061175B" w:rsidP="00C07E65">
      <w:pPr>
        <w:tabs>
          <w:tab w:val="left" w:pos="284"/>
          <w:tab w:val="left" w:pos="1186"/>
        </w:tabs>
        <w:jc w:val="both"/>
        <w:rPr>
          <w:rFonts w:asciiTheme="minorHAnsi" w:hAnsiTheme="minorHAnsi" w:cstheme="minorHAnsi"/>
          <w:sz w:val="22"/>
          <w:szCs w:val="22"/>
        </w:rPr>
      </w:pPr>
    </w:p>
    <w:p w14:paraId="56F973AA"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1. 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14:paraId="3AD71BCC"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2. Wykonawca zapłaci Zamawiającemu kary umowne: </w:t>
      </w:r>
    </w:p>
    <w:p w14:paraId="10E90242" w14:textId="6C43159F"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lastRenderedPageBreak/>
        <w:t xml:space="preserve">a) w przypadku negatywnej oceny wykonania usług będących przedmiotem Umowy stwierdzonej w protokole z kontroli, o której mowa w § 5 ust. 5, przeprowadzonej przez </w:t>
      </w:r>
      <w:r w:rsidR="00C07E65" w:rsidRPr="00C07E65">
        <w:rPr>
          <w:rFonts w:asciiTheme="minorHAnsi" w:eastAsiaTheme="minorHAnsi" w:hAnsiTheme="minorHAnsi" w:cstheme="minorHAnsi"/>
          <w:color w:val="000000"/>
          <w:sz w:val="22"/>
          <w:szCs w:val="22"/>
          <w:lang w:eastAsia="en-US"/>
        </w:rPr>
        <w:t>zespół HACCP</w:t>
      </w:r>
      <w:r w:rsidRPr="00D01F45">
        <w:rPr>
          <w:rFonts w:asciiTheme="minorHAnsi" w:eastAsiaTheme="minorHAnsi" w:hAnsiTheme="minorHAnsi" w:cstheme="minorHAnsi"/>
          <w:color w:val="000000"/>
          <w:sz w:val="22"/>
          <w:szCs w:val="22"/>
          <w:lang w:eastAsia="en-US"/>
        </w:rPr>
        <w:t xml:space="preserve"> - w wysokości 15% wartości dziennego zamówienia dla całego Szpitala. </w:t>
      </w:r>
    </w:p>
    <w:p w14:paraId="56084BD5"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b) w przypadku niezłożenia wraz z fakturą oceny wykonania usług będących przedmiotem Umowy, o której mowa w § 5 ust. 6 lub jeżeli minimum 50% oddziałów wniesie zastrzeżenia co do świadczonych usług - w wysokości 5 % wartości złożonej przez Wykonawcę faktury za dany okres rozliczeniowy; </w:t>
      </w:r>
    </w:p>
    <w:p w14:paraId="2FA24749"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c) w razie odstąpienia od umowy z przyczyn leżących po stronie Wykonawcy w wysokości 10% wartości brutto złożonej oferty. </w:t>
      </w:r>
    </w:p>
    <w:p w14:paraId="1FF0413B"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3. Zamawiający zastrzega sobie prawo dochodzenia odszkodowania za straty przewyższające kary umowne.</w:t>
      </w:r>
    </w:p>
    <w:p w14:paraId="64B18EDF"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 xml:space="preserve">4. </w:t>
      </w:r>
      <w:r w:rsidR="0061175B" w:rsidRPr="00C07E65">
        <w:rPr>
          <w:rFonts w:asciiTheme="minorHAnsi" w:hAnsiTheme="minorHAnsi" w:cstheme="minorHAnsi"/>
          <w:sz w:val="22"/>
          <w:szCs w:val="22"/>
        </w:rPr>
        <w:t>Jakość wykonywanych usług oceniana będzie przez osobę wyznaczoną przez Zamawiającego.</w:t>
      </w:r>
    </w:p>
    <w:p w14:paraId="10767495"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 xml:space="preserve">5. </w:t>
      </w:r>
      <w:r w:rsidR="0061175B" w:rsidRPr="00C07E65">
        <w:rPr>
          <w:rFonts w:asciiTheme="minorHAnsi" w:hAnsiTheme="minorHAnsi" w:cstheme="minorHAnsi"/>
          <w:sz w:val="22"/>
          <w:szCs w:val="22"/>
        </w:rPr>
        <w:t> Osoba o której mowa w pkt. 1 zobowiązana jest niezwłocznie poinformować Zamawiającego o uchybieniach i nieprawidłowościach w zakresie wykonywanych usług.</w:t>
      </w:r>
    </w:p>
    <w:p w14:paraId="012FFB12" w14:textId="4B2ED9F4" w:rsidR="0061175B" w:rsidRDefault="00D01F45" w:rsidP="00C07E65">
      <w:pPr>
        <w:suppressAutoHyphens w:val="0"/>
        <w:autoSpaceDE w:val="0"/>
        <w:autoSpaceDN w:val="0"/>
        <w:adjustRightInd w:val="0"/>
        <w:jc w:val="both"/>
        <w:rPr>
          <w:rFonts w:asciiTheme="minorHAnsi" w:hAnsiTheme="minorHAnsi" w:cstheme="minorHAnsi"/>
          <w:sz w:val="22"/>
          <w:szCs w:val="22"/>
        </w:rPr>
      </w:pPr>
      <w:r w:rsidRPr="00C07E65">
        <w:rPr>
          <w:rFonts w:asciiTheme="minorHAnsi" w:eastAsiaTheme="minorHAnsi" w:hAnsiTheme="minorHAnsi" w:cstheme="minorHAnsi"/>
          <w:color w:val="000000"/>
          <w:sz w:val="22"/>
          <w:szCs w:val="22"/>
          <w:lang w:eastAsia="en-US"/>
        </w:rPr>
        <w:t xml:space="preserve">6. </w:t>
      </w:r>
      <w:r w:rsidR="0061175B" w:rsidRPr="00C07E65">
        <w:rPr>
          <w:rFonts w:asciiTheme="minorHAnsi" w:hAnsiTheme="minorHAnsi" w:cstheme="minorHAnsi"/>
          <w:sz w:val="22"/>
          <w:szCs w:val="22"/>
        </w:rPr>
        <w:t>Trzykrotne stwierdzenie uchybień skutkuje karą umowną w wysokości 2000 zł.</w:t>
      </w:r>
    </w:p>
    <w:p w14:paraId="55A130CE" w14:textId="26442914" w:rsidR="0019780F" w:rsidRPr="0019780F" w:rsidRDefault="0019780F" w:rsidP="0019780F">
      <w:pPr>
        <w:tabs>
          <w:tab w:val="left" w:pos="1440"/>
        </w:tabs>
        <w:jc w:val="both"/>
        <w:rPr>
          <w:rFonts w:ascii="Calibri" w:hAnsi="Calibri" w:cs="Calibri"/>
          <w:sz w:val="22"/>
          <w:szCs w:val="22"/>
        </w:rPr>
      </w:pPr>
      <w:r w:rsidRPr="0019780F">
        <w:rPr>
          <w:rFonts w:ascii="Calibri" w:hAnsi="Calibri" w:cs="Calibri"/>
          <w:sz w:val="22"/>
          <w:szCs w:val="22"/>
        </w:rPr>
        <w:t>7. Łączna wysokość kar umownych niniejszej umowy nie może przekroczyć 10% maksymalnej wysokości brutto umowy określonej w § 4 ust. 1 niniejszej umowy</w:t>
      </w:r>
      <w:r>
        <w:rPr>
          <w:rFonts w:ascii="Calibri" w:hAnsi="Calibri" w:cs="Calibri"/>
          <w:sz w:val="22"/>
          <w:szCs w:val="22"/>
        </w:rPr>
        <w:t>.</w:t>
      </w:r>
    </w:p>
    <w:p w14:paraId="010C74E4" w14:textId="77777777" w:rsidR="00F9299D" w:rsidRDefault="00F9299D" w:rsidP="00716F99">
      <w:pPr>
        <w:rPr>
          <w:rFonts w:asciiTheme="minorHAnsi" w:hAnsiTheme="minorHAnsi" w:cstheme="minorHAnsi"/>
          <w:b/>
          <w:sz w:val="22"/>
          <w:szCs w:val="22"/>
        </w:rPr>
      </w:pPr>
    </w:p>
    <w:p w14:paraId="5779FAFF" w14:textId="2542719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9</w:t>
      </w:r>
    </w:p>
    <w:p w14:paraId="7D9EFB16"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Odstąpienie od umowy</w:t>
      </w:r>
    </w:p>
    <w:p w14:paraId="57137978" w14:textId="77777777" w:rsidR="0061175B" w:rsidRPr="00C07E65" w:rsidRDefault="0061175B" w:rsidP="0061175B">
      <w:pPr>
        <w:jc w:val="center"/>
        <w:rPr>
          <w:rFonts w:asciiTheme="minorHAnsi" w:hAnsiTheme="minorHAnsi" w:cstheme="minorHAnsi"/>
          <w:b/>
          <w:sz w:val="22"/>
          <w:szCs w:val="22"/>
        </w:rPr>
      </w:pPr>
    </w:p>
    <w:p w14:paraId="2127E1D0" w14:textId="7BC07862"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Każda ze stron </w:t>
      </w:r>
      <w:r w:rsidR="0087383F">
        <w:rPr>
          <w:rFonts w:asciiTheme="minorHAnsi" w:hAnsiTheme="minorHAnsi" w:cstheme="minorHAnsi"/>
          <w:sz w:val="22"/>
          <w:szCs w:val="22"/>
        </w:rPr>
        <w:t>ma prawo rozwiązać umowę na zasadach określonych w Kodeksie Cywilnym z uwzględnieniem obostrzeń wynikających z SWZ.</w:t>
      </w:r>
    </w:p>
    <w:p w14:paraId="120EADA6" w14:textId="77777777"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Odstąpienie od umowy powinno nastąpić w formie pisemnej pod rygorem nieważności takiego oświadczenia i powinno zawierać uzasadnienie.</w:t>
      </w:r>
    </w:p>
    <w:p w14:paraId="58287EE9" w14:textId="77777777"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Zamawiającemu przysługuje prawo odstąpienia od umowy w następujących przypadkach:</w:t>
      </w:r>
    </w:p>
    <w:p w14:paraId="2499A709" w14:textId="77777777" w:rsidR="0061175B" w:rsidRPr="00C07E65" w:rsidRDefault="0061175B" w:rsidP="00C07E65">
      <w:pPr>
        <w:ind w:left="720" w:hanging="436"/>
        <w:jc w:val="both"/>
        <w:rPr>
          <w:rFonts w:asciiTheme="minorHAnsi" w:hAnsiTheme="minorHAnsi" w:cstheme="minorHAnsi"/>
          <w:sz w:val="22"/>
          <w:szCs w:val="22"/>
        </w:rPr>
      </w:pPr>
      <w:r w:rsidRPr="00C07E65">
        <w:rPr>
          <w:rFonts w:asciiTheme="minorHAnsi" w:hAnsiTheme="minorHAnsi" w:cstheme="minorHAnsi"/>
          <w:sz w:val="22"/>
          <w:szCs w:val="22"/>
        </w:rPr>
        <w:t>a) trzykrotnego zapłacenia kary umownej przez Wykonawcę w okresie jednego kwartału,</w:t>
      </w:r>
    </w:p>
    <w:p w14:paraId="35A9B772" w14:textId="6DCC86BB" w:rsidR="0061175B" w:rsidRPr="00C07E65" w:rsidRDefault="0061175B" w:rsidP="00C07E65">
      <w:pPr>
        <w:ind w:left="720" w:hanging="436"/>
        <w:jc w:val="both"/>
        <w:rPr>
          <w:rFonts w:asciiTheme="minorHAnsi" w:hAnsiTheme="minorHAnsi" w:cstheme="minorHAnsi"/>
          <w:sz w:val="22"/>
          <w:szCs w:val="22"/>
        </w:rPr>
      </w:pPr>
      <w:r w:rsidRPr="00C07E65">
        <w:rPr>
          <w:rFonts w:asciiTheme="minorHAnsi" w:hAnsiTheme="minorHAnsi" w:cstheme="minorHAnsi"/>
          <w:sz w:val="22"/>
          <w:szCs w:val="22"/>
        </w:rPr>
        <w:t>b) wykorzystywania przez Wykonawcę mienia Zamawiającego bez jego zgody lub niezgody z prz</w:t>
      </w:r>
      <w:r w:rsidR="002B7FDD" w:rsidRPr="00C07E65">
        <w:rPr>
          <w:rFonts w:asciiTheme="minorHAnsi" w:hAnsiTheme="minorHAnsi" w:cstheme="minorHAnsi"/>
          <w:sz w:val="22"/>
          <w:szCs w:val="22"/>
        </w:rPr>
        <w:t>eznaczeniem</w:t>
      </w:r>
      <w:r w:rsidRPr="00C07E65">
        <w:rPr>
          <w:rFonts w:asciiTheme="minorHAnsi" w:hAnsiTheme="minorHAnsi" w:cstheme="minorHAnsi"/>
          <w:sz w:val="22"/>
          <w:szCs w:val="22"/>
        </w:rPr>
        <w:t>.</w:t>
      </w:r>
    </w:p>
    <w:p w14:paraId="27C0651F" w14:textId="1AAF0BC2" w:rsidR="00D01F45" w:rsidRPr="00351487" w:rsidRDefault="001A414D" w:rsidP="001A414D">
      <w:pPr>
        <w:suppressAutoHyphens w:val="0"/>
        <w:autoSpaceDE w:val="0"/>
        <w:autoSpaceDN w:val="0"/>
        <w:adjustRightInd w:val="0"/>
        <w:ind w:left="284" w:hanging="284"/>
        <w:jc w:val="both"/>
        <w:rPr>
          <w:rFonts w:asciiTheme="minorHAnsi" w:eastAsiaTheme="minorHAnsi" w:hAnsiTheme="minorHAnsi" w:cstheme="minorHAnsi"/>
          <w:sz w:val="22"/>
          <w:szCs w:val="22"/>
          <w:lang w:eastAsia="en-US"/>
        </w:rPr>
      </w:pPr>
      <w:bookmarkStart w:id="0" w:name="_Hlk115358558"/>
      <w:r w:rsidRPr="00351487">
        <w:rPr>
          <w:rFonts w:asciiTheme="minorHAnsi" w:eastAsiaTheme="minorHAnsi" w:hAnsiTheme="minorHAnsi" w:cstheme="minorHAnsi"/>
          <w:sz w:val="22"/>
          <w:szCs w:val="22"/>
          <w:lang w:eastAsia="en-US"/>
        </w:rPr>
        <w:t>4</w:t>
      </w:r>
      <w:r w:rsidR="00D01F45" w:rsidRPr="00351487">
        <w:rPr>
          <w:rFonts w:asciiTheme="minorHAnsi" w:eastAsiaTheme="minorHAnsi" w:hAnsiTheme="minorHAnsi" w:cstheme="minorHAnsi"/>
          <w:sz w:val="22"/>
          <w:szCs w:val="22"/>
          <w:lang w:eastAsia="en-US"/>
        </w:rPr>
        <w:t xml:space="preserve">.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tj. do dnia odstąpienia od Umowy. </w:t>
      </w:r>
    </w:p>
    <w:p w14:paraId="23CF53AA" w14:textId="141B88EC" w:rsidR="00D01F45" w:rsidRPr="00D01F45" w:rsidRDefault="001A414D"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351487">
        <w:rPr>
          <w:rFonts w:asciiTheme="minorHAnsi" w:eastAsiaTheme="minorHAnsi" w:hAnsiTheme="minorHAnsi" w:cstheme="minorHAnsi"/>
          <w:sz w:val="22"/>
          <w:szCs w:val="22"/>
          <w:lang w:eastAsia="en-US"/>
        </w:rPr>
        <w:t>5</w:t>
      </w:r>
      <w:r w:rsidR="00D01F45" w:rsidRPr="00351487">
        <w:rPr>
          <w:rFonts w:asciiTheme="minorHAnsi" w:eastAsiaTheme="minorHAnsi" w:hAnsiTheme="minorHAnsi" w:cstheme="minorHAnsi"/>
          <w:sz w:val="22"/>
          <w:szCs w:val="22"/>
          <w:lang w:eastAsia="en-US"/>
        </w:rPr>
        <w:t xml:space="preserve">. </w:t>
      </w:r>
      <w:r w:rsidR="00D01F45" w:rsidRPr="00D01F45">
        <w:rPr>
          <w:rFonts w:asciiTheme="minorHAnsi" w:eastAsiaTheme="minorHAnsi" w:hAnsiTheme="minorHAnsi" w:cstheme="minorHAnsi"/>
          <w:color w:val="000000"/>
          <w:sz w:val="22"/>
          <w:szCs w:val="22"/>
          <w:lang w:eastAsia="en-US"/>
        </w:rPr>
        <w:t xml:space="preserve">Zamawiający zastrzega sobie możliwość rozwiązania Umowy bez zachowania okresu wypowiedzenia, jeżeli Wykonawca dopuszcza się naruszenia istotnych postanowień Umowy, w szczególności dotyczących: </w:t>
      </w:r>
    </w:p>
    <w:p w14:paraId="63C963E4" w14:textId="77777777" w:rsidR="00D01F45" w:rsidRPr="00D01F45" w:rsidRDefault="00D01F45"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a) jakości świadczonych usług, </w:t>
      </w:r>
    </w:p>
    <w:p w14:paraId="400A1871" w14:textId="77777777" w:rsidR="00D01F45" w:rsidRPr="00D01F45" w:rsidRDefault="00D01F45"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b) powtarzającego się zaniżania przewidzianej gramatury posiłków, </w:t>
      </w:r>
    </w:p>
    <w:p w14:paraId="5A59AAB2" w14:textId="1F223B46" w:rsidR="00D01F45" w:rsidRPr="00C07E65" w:rsidRDefault="00D01F45" w:rsidP="001A414D">
      <w:pPr>
        <w:ind w:left="284" w:hanging="284"/>
        <w:jc w:val="both"/>
        <w:rPr>
          <w:rFonts w:asciiTheme="minorHAnsi" w:hAnsiTheme="minorHAnsi" w:cstheme="minorHAnsi"/>
          <w:sz w:val="22"/>
          <w:szCs w:val="22"/>
        </w:rPr>
      </w:pPr>
      <w:r w:rsidRPr="00C07E65">
        <w:rPr>
          <w:rFonts w:asciiTheme="minorHAnsi" w:eastAsiaTheme="minorHAnsi" w:hAnsiTheme="minorHAnsi" w:cstheme="minorHAnsi"/>
          <w:color w:val="000000"/>
          <w:sz w:val="22"/>
          <w:szCs w:val="22"/>
          <w:lang w:eastAsia="en-US"/>
        </w:rPr>
        <w:t>c) powtarzającej się dwukrotnej, po sobie następującej, negatywnej oceny wykonania Umowy przez</w:t>
      </w:r>
      <w:r w:rsidR="00C07E65" w:rsidRPr="00C07E65">
        <w:rPr>
          <w:rFonts w:asciiTheme="minorHAnsi" w:eastAsiaTheme="minorHAnsi" w:hAnsiTheme="minorHAnsi" w:cstheme="minorHAnsi"/>
          <w:color w:val="000000"/>
          <w:sz w:val="22"/>
          <w:szCs w:val="22"/>
          <w:lang w:eastAsia="en-US"/>
        </w:rPr>
        <w:t xml:space="preserve"> zespół HACCP</w:t>
      </w:r>
      <w:r w:rsidRPr="00C07E65">
        <w:rPr>
          <w:rFonts w:asciiTheme="minorHAnsi" w:eastAsiaTheme="minorHAnsi" w:hAnsiTheme="minorHAnsi" w:cstheme="minorHAnsi"/>
          <w:color w:val="000000"/>
          <w:sz w:val="22"/>
          <w:szCs w:val="22"/>
          <w:lang w:eastAsia="en-US"/>
        </w:rPr>
        <w:t>, która dokonywana będzie po zakończeniu każdego kwartału obowiązywania Umowy.</w:t>
      </w:r>
    </w:p>
    <w:bookmarkEnd w:id="0"/>
    <w:p w14:paraId="4AEF6C93" w14:textId="77777777" w:rsidR="0061175B" w:rsidRPr="00C07E65" w:rsidRDefault="0061175B" w:rsidP="0061175B">
      <w:pPr>
        <w:jc w:val="both"/>
        <w:rPr>
          <w:rFonts w:asciiTheme="minorHAnsi" w:hAnsiTheme="minorHAnsi" w:cstheme="minorHAnsi"/>
          <w:sz w:val="22"/>
          <w:szCs w:val="22"/>
        </w:rPr>
      </w:pPr>
    </w:p>
    <w:p w14:paraId="5E252D46" w14:textId="45865E9D"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10</w:t>
      </w:r>
    </w:p>
    <w:p w14:paraId="5346C98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Spory i rozstrzygnięcie</w:t>
      </w:r>
    </w:p>
    <w:p w14:paraId="5DADCD27" w14:textId="77777777" w:rsidR="0061175B" w:rsidRPr="00C07E65" w:rsidRDefault="0061175B" w:rsidP="0061175B">
      <w:pPr>
        <w:jc w:val="both"/>
        <w:rPr>
          <w:rFonts w:asciiTheme="minorHAnsi" w:hAnsiTheme="minorHAnsi" w:cstheme="minorHAnsi"/>
          <w:sz w:val="22"/>
          <w:szCs w:val="22"/>
        </w:rPr>
      </w:pPr>
    </w:p>
    <w:p w14:paraId="6FA44933" w14:textId="77777777" w:rsidR="0061175B" w:rsidRPr="00C07E65" w:rsidRDefault="0061175B" w:rsidP="0061175B">
      <w:pPr>
        <w:numPr>
          <w:ilvl w:val="3"/>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Ewentualne kwestie wynikłe w trakcie realizacji niniejszej umowy strony rozstrzygać będą polubownie.</w:t>
      </w:r>
    </w:p>
    <w:p w14:paraId="0C992949" w14:textId="77777777" w:rsidR="0061175B" w:rsidRPr="00C07E65" w:rsidRDefault="0061175B" w:rsidP="0061175B">
      <w:pPr>
        <w:numPr>
          <w:ilvl w:val="3"/>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 przypadku nie dojścia do porozumienia spory rozstrzygane będą przez Sąd powszechny właściwy dla siedziby Zamawiającego.</w:t>
      </w:r>
    </w:p>
    <w:p w14:paraId="6AD17D74" w14:textId="77777777" w:rsidR="0061175B" w:rsidRPr="00C07E65" w:rsidRDefault="0061175B" w:rsidP="0061175B">
      <w:pPr>
        <w:jc w:val="both"/>
        <w:rPr>
          <w:rFonts w:asciiTheme="minorHAnsi" w:hAnsiTheme="minorHAnsi" w:cstheme="minorHAnsi"/>
          <w:sz w:val="22"/>
          <w:szCs w:val="22"/>
        </w:rPr>
      </w:pPr>
    </w:p>
    <w:p w14:paraId="01C6C43B" w14:textId="4BAA589B"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DF5870">
        <w:rPr>
          <w:rFonts w:asciiTheme="minorHAnsi" w:hAnsiTheme="minorHAnsi" w:cstheme="minorHAnsi"/>
          <w:b/>
          <w:sz w:val="22"/>
          <w:szCs w:val="22"/>
        </w:rPr>
        <w:t>1</w:t>
      </w:r>
      <w:r w:rsidR="001646D2">
        <w:rPr>
          <w:rFonts w:asciiTheme="minorHAnsi" w:hAnsiTheme="minorHAnsi" w:cstheme="minorHAnsi"/>
          <w:b/>
          <w:sz w:val="22"/>
          <w:szCs w:val="22"/>
        </w:rPr>
        <w:t>1</w:t>
      </w:r>
    </w:p>
    <w:p w14:paraId="4162ACED"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Postanowienia końcowe</w:t>
      </w:r>
    </w:p>
    <w:p w14:paraId="0190E15C" w14:textId="77777777" w:rsidR="0061175B" w:rsidRPr="00C07E65" w:rsidRDefault="0061175B" w:rsidP="0061175B">
      <w:pPr>
        <w:jc w:val="both"/>
        <w:rPr>
          <w:rFonts w:asciiTheme="minorHAnsi" w:hAnsiTheme="minorHAnsi" w:cstheme="minorHAnsi"/>
          <w:sz w:val="22"/>
          <w:szCs w:val="22"/>
        </w:rPr>
      </w:pPr>
    </w:p>
    <w:p w14:paraId="2E22480F"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Każda zmiana umowy wymaga formy pisemnej i będzie dopuszczalna w granicach unormowanych ustawy </w:t>
      </w:r>
      <w:r w:rsidRPr="00C07E65">
        <w:rPr>
          <w:rFonts w:asciiTheme="minorHAnsi" w:hAnsiTheme="minorHAnsi" w:cstheme="minorHAnsi"/>
          <w:i/>
          <w:sz w:val="22"/>
          <w:szCs w:val="22"/>
        </w:rPr>
        <w:t>prawo zamówień publicznych</w:t>
      </w:r>
      <w:r w:rsidRPr="00C07E65">
        <w:rPr>
          <w:rFonts w:asciiTheme="minorHAnsi" w:hAnsiTheme="minorHAnsi" w:cstheme="minorHAnsi"/>
          <w:sz w:val="22"/>
          <w:szCs w:val="22"/>
        </w:rPr>
        <w:t>.</w:t>
      </w:r>
    </w:p>
    <w:p w14:paraId="743345C8" w14:textId="50BDAB5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Zamawiający będzie miał możliwość przedłużeni</w:t>
      </w:r>
      <w:r w:rsidR="008644DE">
        <w:rPr>
          <w:rFonts w:asciiTheme="minorHAnsi" w:hAnsiTheme="minorHAnsi" w:cstheme="minorHAnsi"/>
          <w:sz w:val="22"/>
          <w:szCs w:val="22"/>
        </w:rPr>
        <w:t>a</w:t>
      </w:r>
      <w:r w:rsidRPr="00C07E65">
        <w:rPr>
          <w:rFonts w:asciiTheme="minorHAnsi" w:hAnsiTheme="minorHAnsi" w:cstheme="minorHAnsi"/>
          <w:sz w:val="22"/>
          <w:szCs w:val="22"/>
        </w:rPr>
        <w:t xml:space="preserve"> aneksem umowy</w:t>
      </w:r>
      <w:r w:rsidR="001942FD">
        <w:rPr>
          <w:rFonts w:asciiTheme="minorHAnsi" w:hAnsiTheme="minorHAnsi" w:cstheme="minorHAnsi"/>
          <w:sz w:val="22"/>
          <w:szCs w:val="22"/>
        </w:rPr>
        <w:t xml:space="preserve"> </w:t>
      </w:r>
      <w:r w:rsidR="007F5081">
        <w:rPr>
          <w:rFonts w:asciiTheme="minorHAnsi" w:hAnsiTheme="minorHAnsi" w:cstheme="minorHAnsi"/>
          <w:sz w:val="22"/>
          <w:szCs w:val="22"/>
        </w:rPr>
        <w:t>w przypadkach określonych w umowie</w:t>
      </w:r>
      <w:r w:rsidRPr="00C07E65">
        <w:rPr>
          <w:rFonts w:asciiTheme="minorHAnsi" w:hAnsiTheme="minorHAnsi" w:cstheme="minorHAnsi"/>
          <w:sz w:val="22"/>
          <w:szCs w:val="22"/>
        </w:rPr>
        <w:t>.</w:t>
      </w:r>
    </w:p>
    <w:p w14:paraId="6E09094B" w14:textId="4165A940"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 sprawach nie unormowanych niniejszą Umową zastosowanie mają przepisy kodeksu cywilnego i ustawy prawo zamówień publicznych z dnia 11 września 2019r. (Dz.U. z 20</w:t>
      </w:r>
      <w:r w:rsidR="00716F99">
        <w:rPr>
          <w:rFonts w:asciiTheme="minorHAnsi" w:hAnsiTheme="minorHAnsi" w:cstheme="minorHAnsi"/>
          <w:sz w:val="22"/>
          <w:szCs w:val="22"/>
        </w:rPr>
        <w:t>24</w:t>
      </w:r>
      <w:r w:rsidRPr="00C07E65">
        <w:rPr>
          <w:rFonts w:asciiTheme="minorHAnsi" w:hAnsiTheme="minorHAnsi" w:cstheme="minorHAnsi"/>
          <w:sz w:val="22"/>
          <w:szCs w:val="22"/>
        </w:rPr>
        <w:t xml:space="preserve"> r., poz. </w:t>
      </w:r>
      <w:r w:rsidR="00716F99">
        <w:rPr>
          <w:rFonts w:asciiTheme="minorHAnsi" w:hAnsiTheme="minorHAnsi" w:cstheme="minorHAnsi"/>
          <w:sz w:val="22"/>
          <w:szCs w:val="22"/>
        </w:rPr>
        <w:t>1320</w:t>
      </w:r>
      <w:r w:rsidRPr="00C07E65">
        <w:rPr>
          <w:rFonts w:asciiTheme="minorHAnsi" w:hAnsiTheme="minorHAnsi" w:cstheme="minorHAnsi"/>
          <w:sz w:val="22"/>
          <w:szCs w:val="22"/>
        </w:rPr>
        <w:t xml:space="preserve"> ze zmianami).</w:t>
      </w:r>
    </w:p>
    <w:p w14:paraId="534A0C70" w14:textId="6537E523"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lastRenderedPageBreak/>
        <w:t>Do wzajemnego współdziałania przy realizacji Umowy strony wyznaczają:</w:t>
      </w:r>
    </w:p>
    <w:p w14:paraId="5ACC0844" w14:textId="1A0BA64F" w:rsidR="0061175B" w:rsidRPr="00C07E65" w:rsidRDefault="0061175B" w:rsidP="0061175B">
      <w:pPr>
        <w:numPr>
          <w:ilvl w:val="0"/>
          <w:numId w:val="3"/>
        </w:numPr>
        <w:tabs>
          <w:tab w:val="left" w:pos="1080"/>
        </w:tabs>
        <w:jc w:val="both"/>
        <w:rPr>
          <w:rFonts w:asciiTheme="minorHAnsi" w:hAnsiTheme="minorHAnsi" w:cstheme="minorHAnsi"/>
          <w:sz w:val="22"/>
          <w:szCs w:val="22"/>
        </w:rPr>
      </w:pPr>
      <w:r w:rsidRPr="00C07E65">
        <w:rPr>
          <w:rFonts w:asciiTheme="minorHAnsi" w:hAnsiTheme="minorHAnsi" w:cstheme="minorHAnsi"/>
          <w:sz w:val="22"/>
          <w:szCs w:val="22"/>
        </w:rPr>
        <w:t xml:space="preserve">Panią Anitę Bolewicką, tel. 054 282 80 </w:t>
      </w:r>
      <w:r w:rsidR="00F239FA">
        <w:rPr>
          <w:rFonts w:asciiTheme="minorHAnsi" w:hAnsiTheme="minorHAnsi" w:cstheme="minorHAnsi"/>
          <w:sz w:val="22"/>
          <w:szCs w:val="22"/>
        </w:rPr>
        <w:t>15</w:t>
      </w:r>
      <w:r w:rsidRPr="00C07E65">
        <w:rPr>
          <w:rFonts w:asciiTheme="minorHAnsi" w:hAnsiTheme="minorHAnsi" w:cstheme="minorHAnsi"/>
          <w:sz w:val="22"/>
          <w:szCs w:val="22"/>
        </w:rPr>
        <w:t xml:space="preserve"> – reprezentującą Zamawiającego</w:t>
      </w:r>
    </w:p>
    <w:p w14:paraId="606601E7" w14:textId="77777777" w:rsidR="0061175B" w:rsidRPr="00C07E65" w:rsidRDefault="0061175B" w:rsidP="0061175B">
      <w:pPr>
        <w:tabs>
          <w:tab w:val="left" w:pos="1080"/>
        </w:tabs>
        <w:ind w:left="360"/>
        <w:jc w:val="both"/>
        <w:rPr>
          <w:rFonts w:asciiTheme="minorHAnsi" w:hAnsiTheme="minorHAnsi" w:cstheme="minorHAnsi"/>
          <w:sz w:val="22"/>
          <w:szCs w:val="22"/>
        </w:rPr>
      </w:pPr>
      <w:r w:rsidRPr="00C07E65">
        <w:rPr>
          <w:rFonts w:asciiTheme="minorHAnsi" w:hAnsiTheme="minorHAnsi" w:cstheme="minorHAnsi"/>
          <w:sz w:val="22"/>
          <w:szCs w:val="22"/>
        </w:rPr>
        <w:t>oraz</w:t>
      </w:r>
    </w:p>
    <w:p w14:paraId="45086699" w14:textId="6213A25B" w:rsidR="0061175B" w:rsidRPr="00C07E65" w:rsidRDefault="0061175B" w:rsidP="00E30837">
      <w:pPr>
        <w:ind w:left="360"/>
        <w:jc w:val="both"/>
        <w:rPr>
          <w:rFonts w:asciiTheme="minorHAnsi" w:hAnsiTheme="minorHAnsi" w:cstheme="minorHAnsi"/>
          <w:sz w:val="22"/>
          <w:szCs w:val="22"/>
        </w:rPr>
      </w:pPr>
      <w:r w:rsidRPr="00C07E65">
        <w:rPr>
          <w:rFonts w:asciiTheme="minorHAnsi" w:hAnsiTheme="minorHAnsi" w:cstheme="minorHAnsi"/>
          <w:sz w:val="22"/>
          <w:szCs w:val="22"/>
        </w:rPr>
        <w:t xml:space="preserve"> ……………………………..……tel. …………….… - reprezentującego Wykonawcę.</w:t>
      </w:r>
    </w:p>
    <w:p w14:paraId="6E54C9E1" w14:textId="5C35C31D" w:rsidR="0061175B" w:rsidRPr="00E30837" w:rsidRDefault="0061175B" w:rsidP="00E30837">
      <w:pPr>
        <w:pStyle w:val="Akapitzlist"/>
        <w:numPr>
          <w:ilvl w:val="4"/>
          <w:numId w:val="6"/>
        </w:numPr>
        <w:tabs>
          <w:tab w:val="left" w:pos="284"/>
        </w:tabs>
        <w:ind w:hanging="3600"/>
        <w:jc w:val="both"/>
        <w:rPr>
          <w:rFonts w:asciiTheme="minorHAnsi" w:hAnsiTheme="minorHAnsi" w:cstheme="minorHAnsi"/>
          <w:sz w:val="22"/>
          <w:szCs w:val="22"/>
        </w:rPr>
      </w:pPr>
      <w:r w:rsidRPr="00E30837">
        <w:rPr>
          <w:rFonts w:asciiTheme="minorHAnsi" w:hAnsiTheme="minorHAnsi" w:cstheme="minorHAnsi"/>
          <w:sz w:val="22"/>
          <w:szCs w:val="22"/>
        </w:rPr>
        <w:t>Umowa sporządzona została w dwóch jednobrzmiących egzemplarzach, po jednym dla każdej ze stron.</w:t>
      </w:r>
    </w:p>
    <w:p w14:paraId="45D1B5D3" w14:textId="77777777" w:rsidR="0061175B" w:rsidRPr="00C07E65" w:rsidRDefault="0061175B" w:rsidP="0061175B">
      <w:pPr>
        <w:jc w:val="both"/>
        <w:rPr>
          <w:rFonts w:asciiTheme="minorHAnsi" w:hAnsiTheme="minorHAnsi" w:cstheme="minorHAnsi"/>
          <w:sz w:val="22"/>
          <w:szCs w:val="22"/>
        </w:rPr>
      </w:pPr>
    </w:p>
    <w:p w14:paraId="19392783" w14:textId="53083120"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1</w:t>
      </w:r>
      <w:r w:rsidR="001646D2">
        <w:rPr>
          <w:rFonts w:asciiTheme="minorHAnsi" w:hAnsiTheme="minorHAnsi" w:cstheme="minorHAnsi"/>
          <w:b/>
          <w:sz w:val="22"/>
          <w:szCs w:val="22"/>
        </w:rPr>
        <w:t>2</w:t>
      </w:r>
    </w:p>
    <w:p w14:paraId="40AD877C" w14:textId="77777777" w:rsidR="0061175B" w:rsidRPr="00C07E65" w:rsidRDefault="0061175B" w:rsidP="0061175B">
      <w:pPr>
        <w:jc w:val="both"/>
        <w:rPr>
          <w:rFonts w:asciiTheme="minorHAnsi" w:hAnsiTheme="minorHAnsi" w:cstheme="minorHAnsi"/>
          <w:sz w:val="22"/>
          <w:szCs w:val="22"/>
        </w:rPr>
      </w:pPr>
    </w:p>
    <w:p w14:paraId="5C33710B" w14:textId="77777777" w:rsidR="0061175B" w:rsidRPr="00C07E65" w:rsidRDefault="0061175B" w:rsidP="00E30837">
      <w:pPr>
        <w:ind w:firstLine="3119"/>
        <w:jc w:val="both"/>
        <w:rPr>
          <w:rFonts w:asciiTheme="minorHAnsi" w:hAnsiTheme="minorHAnsi" w:cstheme="minorHAnsi"/>
          <w:sz w:val="22"/>
          <w:szCs w:val="22"/>
        </w:rPr>
      </w:pPr>
      <w:r w:rsidRPr="00C07E65">
        <w:rPr>
          <w:rFonts w:asciiTheme="minorHAnsi" w:hAnsiTheme="minorHAnsi" w:cstheme="minorHAnsi"/>
          <w:sz w:val="22"/>
          <w:szCs w:val="22"/>
        </w:rPr>
        <w:t>Integralną część niniejszej umowy stanowią:</w:t>
      </w:r>
    </w:p>
    <w:p w14:paraId="3C849A66" w14:textId="40CBB8D0" w:rsidR="0061175B" w:rsidRPr="00C07E65" w:rsidRDefault="0061175B" w:rsidP="00E30837">
      <w:pPr>
        <w:ind w:firstLine="3119"/>
        <w:jc w:val="both"/>
        <w:rPr>
          <w:rFonts w:asciiTheme="minorHAnsi" w:hAnsiTheme="minorHAnsi" w:cstheme="minorHAnsi"/>
          <w:sz w:val="22"/>
          <w:szCs w:val="22"/>
        </w:rPr>
      </w:pPr>
      <w:r w:rsidRPr="00C07E65">
        <w:rPr>
          <w:rFonts w:asciiTheme="minorHAnsi" w:hAnsiTheme="minorHAnsi" w:cstheme="minorHAnsi"/>
          <w:sz w:val="22"/>
          <w:szCs w:val="22"/>
        </w:rPr>
        <w:t xml:space="preserve">- załącznik nr 1 – wykaz diet </w:t>
      </w:r>
      <w:r w:rsidR="00AE0C83">
        <w:rPr>
          <w:rFonts w:asciiTheme="minorHAnsi" w:hAnsiTheme="minorHAnsi" w:cstheme="minorHAnsi"/>
          <w:sz w:val="22"/>
          <w:szCs w:val="22"/>
        </w:rPr>
        <w:t>i ich modyfikacji</w:t>
      </w:r>
      <w:r w:rsidRPr="00C07E65">
        <w:rPr>
          <w:rFonts w:asciiTheme="minorHAnsi" w:hAnsiTheme="minorHAnsi" w:cstheme="minorHAnsi"/>
          <w:sz w:val="22"/>
          <w:szCs w:val="22"/>
        </w:rPr>
        <w:t>,</w:t>
      </w:r>
    </w:p>
    <w:p w14:paraId="46240802" w14:textId="28ED82AF" w:rsidR="0061175B" w:rsidRPr="00C07E65" w:rsidRDefault="0061175B" w:rsidP="00E30837">
      <w:pPr>
        <w:ind w:firstLine="3119"/>
        <w:jc w:val="both"/>
        <w:rPr>
          <w:rFonts w:asciiTheme="minorHAnsi" w:hAnsiTheme="minorHAnsi" w:cstheme="minorHAnsi"/>
          <w:sz w:val="22"/>
          <w:szCs w:val="22"/>
        </w:rPr>
      </w:pPr>
      <w:r w:rsidRPr="00C07E65">
        <w:rPr>
          <w:rFonts w:asciiTheme="minorHAnsi" w:hAnsiTheme="minorHAnsi" w:cstheme="minorHAnsi"/>
          <w:sz w:val="22"/>
          <w:szCs w:val="22"/>
        </w:rPr>
        <w:t xml:space="preserve">- załącznik nr 2 – </w:t>
      </w:r>
      <w:r w:rsidR="00AE0C83">
        <w:rPr>
          <w:rFonts w:asciiTheme="minorHAnsi" w:hAnsiTheme="minorHAnsi" w:cstheme="minorHAnsi"/>
          <w:sz w:val="22"/>
          <w:szCs w:val="22"/>
        </w:rPr>
        <w:t>podział grup spożywczych na grupy</w:t>
      </w:r>
    </w:p>
    <w:p w14:paraId="6F53FD1B" w14:textId="61DE141C" w:rsidR="0061175B" w:rsidRPr="00C07E65" w:rsidRDefault="0061175B" w:rsidP="00E30837">
      <w:pPr>
        <w:ind w:firstLine="3119"/>
        <w:jc w:val="both"/>
        <w:rPr>
          <w:rFonts w:asciiTheme="minorHAnsi" w:hAnsiTheme="minorHAnsi" w:cstheme="minorHAnsi"/>
          <w:sz w:val="22"/>
          <w:szCs w:val="22"/>
        </w:rPr>
      </w:pPr>
      <w:r w:rsidRPr="00C07E65">
        <w:rPr>
          <w:rFonts w:asciiTheme="minorHAnsi" w:hAnsiTheme="minorHAnsi" w:cstheme="minorHAnsi"/>
          <w:sz w:val="22"/>
          <w:szCs w:val="22"/>
        </w:rPr>
        <w:t xml:space="preserve">- załącznik nr 3 – </w:t>
      </w:r>
      <w:r w:rsidR="00AE0C83">
        <w:rPr>
          <w:rFonts w:asciiTheme="minorHAnsi" w:hAnsiTheme="minorHAnsi" w:cstheme="minorHAnsi"/>
          <w:sz w:val="22"/>
          <w:szCs w:val="22"/>
        </w:rPr>
        <w:t>diety dla osób dorosłych</w:t>
      </w:r>
    </w:p>
    <w:p w14:paraId="7B43AD0E" w14:textId="77777777" w:rsidR="0061175B" w:rsidRDefault="0061175B" w:rsidP="0061175B">
      <w:pPr>
        <w:jc w:val="both"/>
        <w:rPr>
          <w:rFonts w:asciiTheme="minorHAnsi" w:hAnsiTheme="minorHAnsi" w:cstheme="minorHAnsi"/>
          <w:sz w:val="22"/>
          <w:szCs w:val="22"/>
        </w:rPr>
      </w:pPr>
    </w:p>
    <w:p w14:paraId="11E2D3C9" w14:textId="77777777" w:rsidR="00E30837" w:rsidRDefault="00E30837" w:rsidP="0061175B">
      <w:pPr>
        <w:jc w:val="both"/>
        <w:rPr>
          <w:rFonts w:asciiTheme="minorHAnsi" w:hAnsiTheme="minorHAnsi" w:cstheme="minorHAnsi"/>
          <w:sz w:val="22"/>
          <w:szCs w:val="22"/>
        </w:rPr>
      </w:pPr>
    </w:p>
    <w:p w14:paraId="41A4DB39" w14:textId="77777777" w:rsidR="00E30837" w:rsidRPr="003655F0" w:rsidRDefault="00E30837" w:rsidP="0061175B">
      <w:pPr>
        <w:jc w:val="both"/>
        <w:rPr>
          <w:rFonts w:asciiTheme="minorHAnsi" w:hAnsiTheme="minorHAnsi" w:cstheme="minorHAnsi"/>
          <w:sz w:val="22"/>
          <w:szCs w:val="22"/>
        </w:rPr>
      </w:pPr>
    </w:p>
    <w:p w14:paraId="6E52EEFD" w14:textId="7777777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t xml:space="preserve">               …………………………………</w:t>
      </w:r>
    </w:p>
    <w:p w14:paraId="3FF2D85C" w14:textId="4014BA44" w:rsidR="003655F0" w:rsidRPr="003655F0" w:rsidRDefault="0061175B" w:rsidP="00F9299D">
      <w:pPr>
        <w:jc w:val="both"/>
        <w:rPr>
          <w:rFonts w:asciiTheme="minorHAnsi" w:hAnsiTheme="minorHAnsi" w:cstheme="minorHAnsi"/>
          <w:b/>
          <w:sz w:val="22"/>
          <w:szCs w:val="22"/>
        </w:rPr>
      </w:pPr>
      <w:r w:rsidRPr="003655F0">
        <w:rPr>
          <w:rFonts w:asciiTheme="minorHAnsi" w:hAnsiTheme="minorHAnsi" w:cstheme="minorHAnsi"/>
          <w:b/>
          <w:sz w:val="22"/>
          <w:szCs w:val="22"/>
        </w:rPr>
        <w:t xml:space="preserve">         WYKONAWCA</w:t>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t xml:space="preserve">        ZAMAWIAJĄC</w:t>
      </w:r>
    </w:p>
    <w:sectPr w:rsidR="003655F0" w:rsidRPr="003655F0" w:rsidSect="00A16060">
      <w:footerReference w:type="default" r:id="rId8"/>
      <w:footnotePr>
        <w:pos w:val="beneathText"/>
      </w:footnotePr>
      <w:pgSz w:w="11905" w:h="16837"/>
      <w:pgMar w:top="1418" w:right="851"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F094" w14:textId="77777777" w:rsidR="00007C8B" w:rsidRDefault="00007C8B">
      <w:r>
        <w:separator/>
      </w:r>
    </w:p>
  </w:endnote>
  <w:endnote w:type="continuationSeparator" w:id="0">
    <w:p w14:paraId="395FA266" w14:textId="77777777" w:rsidR="00007C8B" w:rsidRDefault="0000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958D" w14:textId="4E8E3330" w:rsidR="004603B7" w:rsidRDefault="0061175B">
    <w:pPr>
      <w:pStyle w:val="Stopka"/>
      <w:ind w:right="360"/>
    </w:pPr>
    <w:r>
      <w:rPr>
        <w:noProof/>
      </w:rPr>
      <mc:AlternateContent>
        <mc:Choice Requires="wps">
          <w:drawing>
            <wp:anchor distT="0" distB="0" distL="0" distR="0" simplePos="0" relativeHeight="251659264" behindDoc="0" locked="0" layoutInCell="1" allowOverlap="1" wp14:anchorId="1567629C" wp14:editId="7D1CA260">
              <wp:simplePos x="0" y="0"/>
              <wp:positionH relativeFrom="margin">
                <wp:align>right</wp:align>
              </wp:positionH>
              <wp:positionV relativeFrom="paragraph">
                <wp:posOffset>635</wp:posOffset>
              </wp:positionV>
              <wp:extent cx="278765" cy="173355"/>
              <wp:effectExtent l="3810" t="635" r="3175" b="0"/>
              <wp:wrapSquare wrapText="larges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EAC33" w14:textId="77777777" w:rsidR="004603B7" w:rsidRDefault="00000000">
                          <w:pPr>
                            <w:pStyle w:val="Stopka"/>
                          </w:pPr>
                          <w:r>
                            <w:rPr>
                              <w:rStyle w:val="Numerstrony"/>
                            </w:rPr>
                            <w:fldChar w:fldCharType="begin"/>
                          </w:r>
                          <w:r>
                            <w:rPr>
                              <w:rStyle w:val="Numerstrony"/>
                            </w:rPr>
                            <w:instrText xml:space="preserve"> PAGE \*ARABIC </w:instrText>
                          </w:r>
                          <w:r>
                            <w:rPr>
                              <w:rStyle w:val="Numerstrony"/>
                            </w:rPr>
                            <w:fldChar w:fldCharType="separate"/>
                          </w:r>
                          <w:r>
                            <w:rPr>
                              <w:rStyle w:val="Numerstrony"/>
                              <w:noProof/>
                            </w:rPr>
                            <w:t>12</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7629C" id="_x0000_t202" coordsize="21600,21600" o:spt="202" path="m,l,21600r21600,l21600,xe">
              <v:stroke joinstyle="miter"/>
              <v:path gradientshapeok="t" o:connecttype="rect"/>
            </v:shapetype>
            <v:shape id="Pole tekstowe 1" o:spid="_x0000_s1026" type="#_x0000_t202" style="position:absolute;margin-left:-29.25pt;margin-top:.05pt;width:21.95pt;height:13.6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w6QEAALkDAAAOAAAAZHJzL2Uyb0RvYy54bWysU9tu2zAMfR+wfxD0vjhJkaYw4hRdigwD&#10;ugvQ7QNkWbaFyaJGKbGzrx8l2+kub8P8IFAiechzSO/uh86ws0KvwRZ8tVhypqyEStum4F+/HN/c&#10;ceaDsJUwYFXBL8rz+/3rV7ve5WoNLZhKISMQ6/PeFbwNweVZ5mWrOuEX4JQlZw3YiUBXbLIKRU/o&#10;ncnWy+Vt1gNWDkEq7+n1cXTyfcKvayXDp7r2KjBTcOotpBPTWcYz2+9E3qBwrZZTG+IfuuiEtlT0&#10;CvUogmAn1H9BdVoieKjDQkKXQV1rqRIHYrNa/sHmuRVOJS4kjndXmfz/g5Ufz8/uM7IwvIWBBphI&#10;ePcE8ptnFg6tsI16QIS+VaKiwqsoWdY7n0+pUWqf+whS9h+goiGLU4AENNTYRVWIJyN0GsDlKroa&#10;ApP0uN7ebW83nElyrbY3N5tNqiDyOdmhD+8UdCwaBUeaaQIX5ycfYjMin0NiLQ9GV0dtTLpgUx4M&#10;srOg+R/TN6H/FmZsDLYQ00bE+JJYRmIjxTCUAzkj2xKqC/FFGPeJ9p+MFvAHZz3tUsH995NAxZl5&#10;b0mzuHizgbNRzoawklILHjgbzUMYF/TkUDctIY9TsfBAutY6cX7pYuqT9iNJMe1yXMBf7ynq5Y/b&#10;/wQAAP//AwBQSwMEFAAGAAgAAAAhANk83WTaAAAAAwEAAA8AAABkcnMvZG93bnJldi54bWxMj8FO&#10;wzAQRO9I/QdrK3FB1CFULYQ4FbRwo4eWqudtvCQR8TqynSb9e9wTHHdmNPM2X42mFWdyvrGs4GGW&#10;gCAurW64UnD4+rh/AuEDssbWMim4kIdVMbnJMdN24B2d96ESsYR9hgrqELpMSl/WZNDPbEccvW/r&#10;DIZ4ukpqh0MsN61Mk2QhDTYcF2rsaF1T+bPvjYLFxvXDjtd3m8P7J267Kj2+XY5K3U7H1xcQgcbw&#10;F4YrfkSHIjKdbM/ai1ZBfCRcVRG9+eMziJOCdDkHWeTyP3vxCwAA//8DAFBLAQItABQABgAIAAAA&#10;IQC2gziS/gAAAOEBAAATAAAAAAAAAAAAAAAAAAAAAABbQ29udGVudF9UeXBlc10ueG1sUEsBAi0A&#10;FAAGAAgAAAAhADj9If/WAAAAlAEAAAsAAAAAAAAAAAAAAAAALwEAAF9yZWxzLy5yZWxzUEsBAi0A&#10;FAAGAAgAAAAhAC2D9/DpAQAAuQMAAA4AAAAAAAAAAAAAAAAALgIAAGRycy9lMm9Eb2MueG1sUEsB&#10;Ai0AFAAGAAgAAAAhANk83WTaAAAAAwEAAA8AAAAAAAAAAAAAAAAAQwQAAGRycy9kb3ducmV2Lnht&#10;bFBLBQYAAAAABAAEAPMAAABKBQAAAAA=&#10;" stroked="f">
              <v:textbox inset="0,0,0,0">
                <w:txbxContent>
                  <w:p w14:paraId="3A3EAC33" w14:textId="77777777" w:rsidR="004603B7" w:rsidRDefault="00000000">
                    <w:pPr>
                      <w:pStyle w:val="Stopka"/>
                    </w:pPr>
                    <w:r>
                      <w:rPr>
                        <w:rStyle w:val="Numerstrony"/>
                      </w:rPr>
                      <w:fldChar w:fldCharType="begin"/>
                    </w:r>
                    <w:r>
                      <w:rPr>
                        <w:rStyle w:val="Numerstrony"/>
                      </w:rPr>
                      <w:instrText xml:space="preserve"> PAGE \*ARABIC </w:instrText>
                    </w:r>
                    <w:r>
                      <w:rPr>
                        <w:rStyle w:val="Numerstrony"/>
                      </w:rPr>
                      <w:fldChar w:fldCharType="separate"/>
                    </w:r>
                    <w:r>
                      <w:rPr>
                        <w:rStyle w:val="Numerstrony"/>
                        <w:noProof/>
                      </w:rPr>
                      <w:t>12</w:t>
                    </w:r>
                    <w:r>
                      <w:rPr>
                        <w:rStyle w:val="Numerstrony"/>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8049" w14:textId="77777777" w:rsidR="00007C8B" w:rsidRDefault="00007C8B">
      <w:r>
        <w:separator/>
      </w:r>
    </w:p>
  </w:footnote>
  <w:footnote w:type="continuationSeparator" w:id="0">
    <w:p w14:paraId="425F90C0" w14:textId="77777777" w:rsidR="00007C8B" w:rsidRDefault="00007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1EA03E10"/>
    <w:name w:val="WW8Num1"/>
    <w:lvl w:ilvl="0">
      <w:start w:val="1"/>
      <w:numFmt w:val="decimal"/>
      <w:lvlText w:val="%1."/>
      <w:lvlJc w:val="left"/>
      <w:pPr>
        <w:tabs>
          <w:tab w:val="num" w:pos="720"/>
        </w:tabs>
        <w:ind w:left="720" w:hanging="360"/>
      </w:pPr>
      <w:rPr>
        <w:rFonts w:hint="default"/>
      </w:rPr>
    </w:lvl>
  </w:abstractNum>
  <w:abstractNum w:abstractNumId="1" w15:restartNumberingAfterBreak="0">
    <w:nsid w:val="00000003"/>
    <w:multiLevelType w:val="multilevel"/>
    <w:tmpl w:val="43BAB3BA"/>
    <w:name w:val="WW8Num3"/>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heme="minorHAnsi" w:eastAsiaTheme="minorHAnsi" w:hAnsiTheme="minorHAnsi" w:cstheme="minorHAnsi"/>
      </w:r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7"/>
    <w:multiLevelType w:val="multilevel"/>
    <w:tmpl w:val="00000007"/>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D"/>
    <w:multiLevelType w:val="singleLevel"/>
    <w:tmpl w:val="0000000D"/>
    <w:name w:val="WW8Num25"/>
    <w:lvl w:ilvl="0">
      <w:start w:val="1"/>
      <w:numFmt w:val="decimal"/>
      <w:lvlText w:val="%1."/>
      <w:lvlJc w:val="left"/>
      <w:pPr>
        <w:tabs>
          <w:tab w:val="num" w:pos="720"/>
        </w:tabs>
        <w:ind w:left="720" w:hanging="360"/>
      </w:pPr>
    </w:lvl>
  </w:abstractNum>
  <w:abstractNum w:abstractNumId="5" w15:restartNumberingAfterBreak="0">
    <w:nsid w:val="0000000E"/>
    <w:multiLevelType w:val="multilevel"/>
    <w:tmpl w:val="97C60EB8"/>
    <w:name w:val="WW8Num27"/>
    <w:lvl w:ilvl="0">
      <w:start w:val="1"/>
      <w:numFmt w:val="decimal"/>
      <w:lvlText w:val="%1)"/>
      <w:lvlJc w:val="left"/>
      <w:pPr>
        <w:tabs>
          <w:tab w:val="num" w:pos="2880"/>
        </w:tabs>
        <w:ind w:left="2880" w:hanging="360"/>
      </w:pPr>
      <w:rPr>
        <w:rFonts w:ascii="Times New Roman" w:eastAsia="Times New Roman" w:hAnsi="Times New Roman" w:cs="Times New Roman" w:hint="default"/>
      </w:rPr>
    </w:lvl>
    <w:lvl w:ilvl="1">
      <w:start w:val="1"/>
      <w:numFmt w:val="lowerLetter"/>
      <w:lvlText w:val="%2."/>
      <w:lvlJc w:val="left"/>
      <w:pPr>
        <w:tabs>
          <w:tab w:val="num" w:pos="3780"/>
        </w:tabs>
        <w:ind w:left="3780" w:hanging="360"/>
      </w:pPr>
      <w:rPr>
        <w:rFonts w:hint="default"/>
      </w:rPr>
    </w:lvl>
    <w:lvl w:ilvl="2">
      <w:start w:val="1"/>
      <w:numFmt w:val="lowerRoman"/>
      <w:lvlText w:val="%3."/>
      <w:lvlJc w:val="right"/>
      <w:pPr>
        <w:tabs>
          <w:tab w:val="num" w:pos="4500"/>
        </w:tabs>
        <w:ind w:left="4500" w:hanging="180"/>
      </w:pPr>
      <w:rPr>
        <w:rFonts w:hint="default"/>
      </w:rPr>
    </w:lvl>
    <w:lvl w:ilvl="3">
      <w:start w:val="7"/>
      <w:numFmt w:val="decimal"/>
      <w:lvlText w:val="%4."/>
      <w:lvlJc w:val="left"/>
      <w:pPr>
        <w:tabs>
          <w:tab w:val="num" w:pos="5220"/>
        </w:tabs>
        <w:ind w:left="5220" w:hanging="360"/>
      </w:pPr>
      <w:rPr>
        <w:rFonts w:hint="default"/>
      </w:rPr>
    </w:lvl>
    <w:lvl w:ilvl="4">
      <w:start w:val="1"/>
      <w:numFmt w:val="decimal"/>
      <w:lvlText w:val="%5."/>
      <w:lvlJc w:val="left"/>
      <w:pPr>
        <w:tabs>
          <w:tab w:val="num" w:pos="5940"/>
        </w:tabs>
        <w:ind w:left="5940" w:hanging="360"/>
      </w:pPr>
      <w:rPr>
        <w:rFonts w:ascii="Cambria" w:eastAsia="Times New Roman" w:hAnsi="Cambria" w:cs="Times New Roman" w:hint="default"/>
      </w:rPr>
    </w:lvl>
    <w:lvl w:ilvl="5">
      <w:start w:val="1"/>
      <w:numFmt w:val="lowerRoman"/>
      <w:lvlText w:val="%6."/>
      <w:lvlJc w:val="right"/>
      <w:pPr>
        <w:tabs>
          <w:tab w:val="num" w:pos="6660"/>
        </w:tabs>
        <w:ind w:left="6660" w:hanging="180"/>
      </w:pPr>
      <w:rPr>
        <w:rFonts w:hint="default"/>
      </w:rPr>
    </w:lvl>
    <w:lvl w:ilvl="6">
      <w:start w:val="1"/>
      <w:numFmt w:val="decimal"/>
      <w:lvlText w:val="%7."/>
      <w:lvlJc w:val="left"/>
      <w:pPr>
        <w:tabs>
          <w:tab w:val="num" w:pos="7380"/>
        </w:tabs>
        <w:ind w:left="7380" w:hanging="360"/>
      </w:pPr>
      <w:rPr>
        <w:rFonts w:hint="default"/>
      </w:rPr>
    </w:lvl>
    <w:lvl w:ilvl="7">
      <w:start w:val="1"/>
      <w:numFmt w:val="lowerLetter"/>
      <w:lvlText w:val="%8."/>
      <w:lvlJc w:val="left"/>
      <w:pPr>
        <w:tabs>
          <w:tab w:val="num" w:pos="8100"/>
        </w:tabs>
        <w:ind w:left="8100" w:hanging="360"/>
      </w:pPr>
      <w:rPr>
        <w:rFonts w:hint="default"/>
      </w:rPr>
    </w:lvl>
    <w:lvl w:ilvl="8">
      <w:start w:val="1"/>
      <w:numFmt w:val="lowerRoman"/>
      <w:lvlText w:val="%9."/>
      <w:lvlJc w:val="right"/>
      <w:pPr>
        <w:tabs>
          <w:tab w:val="num" w:pos="8820"/>
        </w:tabs>
        <w:ind w:left="8820" w:hanging="180"/>
      </w:pPr>
      <w:rPr>
        <w:rFonts w:hint="default"/>
      </w:rPr>
    </w:lvl>
  </w:abstractNum>
  <w:abstractNum w:abstractNumId="6" w15:restartNumberingAfterBreak="0">
    <w:nsid w:val="00000011"/>
    <w:multiLevelType w:val="multilevel"/>
    <w:tmpl w:val="00000011"/>
    <w:name w:val="WW8Num30"/>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2"/>
    <w:multiLevelType w:val="multilevel"/>
    <w:tmpl w:val="00000012"/>
    <w:name w:val="WW8Num3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606"/>
        </w:tabs>
        <w:ind w:left="5606"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432F8B"/>
    <w:multiLevelType w:val="multilevel"/>
    <w:tmpl w:val="DF22BD92"/>
    <w:lvl w:ilvl="0">
      <w:start w:val="1"/>
      <w:numFmt w:val="decimal"/>
      <w:lvlText w:val="%1"/>
      <w:lvlJc w:val="left"/>
      <w:pPr>
        <w:tabs>
          <w:tab w:val="num" w:pos="855"/>
        </w:tabs>
        <w:ind w:left="855" w:hanging="855"/>
      </w:pPr>
      <w:rPr>
        <w:rFonts w:hint="default"/>
        <w:color w:val="FF0000"/>
      </w:rPr>
    </w:lvl>
    <w:lvl w:ilvl="1">
      <w:start w:val="700"/>
      <w:numFmt w:val="decimal"/>
      <w:lvlText w:val="%1.%2"/>
      <w:lvlJc w:val="left"/>
      <w:pPr>
        <w:tabs>
          <w:tab w:val="num" w:pos="2835"/>
        </w:tabs>
        <w:ind w:left="2835" w:hanging="855"/>
      </w:pPr>
      <w:rPr>
        <w:rFonts w:hint="default"/>
      </w:rPr>
    </w:lvl>
    <w:lvl w:ilvl="2">
      <w:start w:val="1"/>
      <w:numFmt w:val="decimal"/>
      <w:lvlText w:val="%1.%2.%3"/>
      <w:lvlJc w:val="left"/>
      <w:pPr>
        <w:tabs>
          <w:tab w:val="num" w:pos="4815"/>
        </w:tabs>
        <w:ind w:left="4815" w:hanging="855"/>
      </w:pPr>
      <w:rPr>
        <w:rFonts w:hint="default"/>
      </w:rPr>
    </w:lvl>
    <w:lvl w:ilvl="3">
      <w:start w:val="1"/>
      <w:numFmt w:val="decimal"/>
      <w:lvlText w:val="%1.%2.%3.%4"/>
      <w:lvlJc w:val="left"/>
      <w:pPr>
        <w:tabs>
          <w:tab w:val="num" w:pos="7020"/>
        </w:tabs>
        <w:ind w:left="7020" w:hanging="108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1340"/>
        </w:tabs>
        <w:ind w:left="11340" w:hanging="144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660"/>
        </w:tabs>
        <w:ind w:left="15660" w:hanging="1800"/>
      </w:pPr>
      <w:rPr>
        <w:rFonts w:hint="default"/>
      </w:rPr>
    </w:lvl>
    <w:lvl w:ilvl="8">
      <w:start w:val="1"/>
      <w:numFmt w:val="decimal"/>
      <w:lvlText w:val="%1.%2.%3.%4.%5.%6.%7.%8.%9"/>
      <w:lvlJc w:val="left"/>
      <w:pPr>
        <w:tabs>
          <w:tab w:val="num" w:pos="17640"/>
        </w:tabs>
        <w:ind w:left="17640" w:hanging="1800"/>
      </w:pPr>
      <w:rPr>
        <w:rFonts w:hint="default"/>
      </w:rPr>
    </w:lvl>
  </w:abstractNum>
  <w:abstractNum w:abstractNumId="9" w15:restartNumberingAfterBreak="0">
    <w:nsid w:val="0D360307"/>
    <w:multiLevelType w:val="multilevel"/>
    <w:tmpl w:val="D130D3BC"/>
    <w:lvl w:ilvl="0">
      <w:start w:val="1"/>
      <w:numFmt w:val="decimal"/>
      <w:lvlText w:val="%1)"/>
      <w:lvlJc w:val="left"/>
      <w:pPr>
        <w:tabs>
          <w:tab w:val="num" w:pos="1065"/>
        </w:tabs>
        <w:ind w:left="1065" w:hanging="705"/>
      </w:pPr>
      <w:rPr>
        <w:rFonts w:asciiTheme="minorHAnsi" w:eastAsia="Times New Roman" w:hAnsiTheme="minorHAnsi" w:cstheme="minorHAns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54E0DE1"/>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3830BF9"/>
    <w:multiLevelType w:val="multilevel"/>
    <w:tmpl w:val="0000001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6E027B5"/>
    <w:multiLevelType w:val="hybridMultilevel"/>
    <w:tmpl w:val="604CE256"/>
    <w:lvl w:ilvl="0" w:tplc="B16E3862">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A60583"/>
    <w:multiLevelType w:val="multilevel"/>
    <w:tmpl w:val="00000003"/>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ED94845"/>
    <w:multiLevelType w:val="hybridMultilevel"/>
    <w:tmpl w:val="72629E90"/>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num w:numId="1" w16cid:durableId="553351863">
    <w:abstractNumId w:val="0"/>
  </w:num>
  <w:num w:numId="2" w16cid:durableId="186019968">
    <w:abstractNumId w:val="1"/>
  </w:num>
  <w:num w:numId="3" w16cid:durableId="561596047">
    <w:abstractNumId w:val="2"/>
  </w:num>
  <w:num w:numId="4" w16cid:durableId="493570592">
    <w:abstractNumId w:val="5"/>
  </w:num>
  <w:num w:numId="5" w16cid:durableId="2030133869">
    <w:abstractNumId w:val="6"/>
  </w:num>
  <w:num w:numId="6" w16cid:durableId="1139808524">
    <w:abstractNumId w:val="7"/>
  </w:num>
  <w:num w:numId="7" w16cid:durableId="270937071">
    <w:abstractNumId w:val="10"/>
  </w:num>
  <w:num w:numId="8" w16cid:durableId="652296901">
    <w:abstractNumId w:val="8"/>
  </w:num>
  <w:num w:numId="9" w16cid:durableId="1482456211">
    <w:abstractNumId w:val="13"/>
  </w:num>
  <w:num w:numId="10" w16cid:durableId="1292177188">
    <w:abstractNumId w:val="11"/>
  </w:num>
  <w:num w:numId="11" w16cid:durableId="1543983067">
    <w:abstractNumId w:val="3"/>
  </w:num>
  <w:num w:numId="12" w16cid:durableId="1259680652">
    <w:abstractNumId w:val="4"/>
  </w:num>
  <w:num w:numId="13" w16cid:durableId="709647271">
    <w:abstractNumId w:val="12"/>
  </w:num>
  <w:num w:numId="14" w16cid:durableId="347609493">
    <w:abstractNumId w:val="14"/>
  </w:num>
  <w:num w:numId="15" w16cid:durableId="12838044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75B"/>
    <w:rsid w:val="00007C8B"/>
    <w:rsid w:val="00095D39"/>
    <w:rsid w:val="000F1F62"/>
    <w:rsid w:val="00122A94"/>
    <w:rsid w:val="001349F3"/>
    <w:rsid w:val="00151858"/>
    <w:rsid w:val="001646D2"/>
    <w:rsid w:val="001942FD"/>
    <w:rsid w:val="0019780F"/>
    <w:rsid w:val="001A414D"/>
    <w:rsid w:val="001A4443"/>
    <w:rsid w:val="001B5D96"/>
    <w:rsid w:val="001E7FAA"/>
    <w:rsid w:val="002344F1"/>
    <w:rsid w:val="00264714"/>
    <w:rsid w:val="002703D5"/>
    <w:rsid w:val="002B7FDD"/>
    <w:rsid w:val="003417F2"/>
    <w:rsid w:val="00351487"/>
    <w:rsid w:val="003643AE"/>
    <w:rsid w:val="003655F0"/>
    <w:rsid w:val="003A1FF8"/>
    <w:rsid w:val="0040490A"/>
    <w:rsid w:val="004603B7"/>
    <w:rsid w:val="004B2D9C"/>
    <w:rsid w:val="004C28F4"/>
    <w:rsid w:val="004D6FC9"/>
    <w:rsid w:val="005111F0"/>
    <w:rsid w:val="00522B89"/>
    <w:rsid w:val="00597357"/>
    <w:rsid w:val="005A1F2B"/>
    <w:rsid w:val="005A73C3"/>
    <w:rsid w:val="005C49FA"/>
    <w:rsid w:val="005C6E5A"/>
    <w:rsid w:val="0061175B"/>
    <w:rsid w:val="00672C68"/>
    <w:rsid w:val="006772CE"/>
    <w:rsid w:val="006C01AD"/>
    <w:rsid w:val="006D270D"/>
    <w:rsid w:val="00716F99"/>
    <w:rsid w:val="007223D1"/>
    <w:rsid w:val="00744CA6"/>
    <w:rsid w:val="00746A95"/>
    <w:rsid w:val="007D071F"/>
    <w:rsid w:val="007F5081"/>
    <w:rsid w:val="008126D0"/>
    <w:rsid w:val="0081749F"/>
    <w:rsid w:val="00830E04"/>
    <w:rsid w:val="008644DE"/>
    <w:rsid w:val="0087383F"/>
    <w:rsid w:val="0089192C"/>
    <w:rsid w:val="008A33CA"/>
    <w:rsid w:val="008B430F"/>
    <w:rsid w:val="008E34AE"/>
    <w:rsid w:val="00904782"/>
    <w:rsid w:val="0091330A"/>
    <w:rsid w:val="00922665"/>
    <w:rsid w:val="009377F2"/>
    <w:rsid w:val="00A05266"/>
    <w:rsid w:val="00A7685B"/>
    <w:rsid w:val="00AB68C7"/>
    <w:rsid w:val="00AE0C83"/>
    <w:rsid w:val="00B46A1E"/>
    <w:rsid w:val="00B72FC0"/>
    <w:rsid w:val="00B80A33"/>
    <w:rsid w:val="00B92210"/>
    <w:rsid w:val="00C037B6"/>
    <w:rsid w:val="00C07E65"/>
    <w:rsid w:val="00C107A6"/>
    <w:rsid w:val="00C237DB"/>
    <w:rsid w:val="00C34C08"/>
    <w:rsid w:val="00CA3960"/>
    <w:rsid w:val="00CE323E"/>
    <w:rsid w:val="00CE3AFF"/>
    <w:rsid w:val="00CE6481"/>
    <w:rsid w:val="00CE73A2"/>
    <w:rsid w:val="00D016E1"/>
    <w:rsid w:val="00D01F45"/>
    <w:rsid w:val="00D91C6B"/>
    <w:rsid w:val="00DF5870"/>
    <w:rsid w:val="00E04DF4"/>
    <w:rsid w:val="00E30837"/>
    <w:rsid w:val="00E35676"/>
    <w:rsid w:val="00E60225"/>
    <w:rsid w:val="00E654EE"/>
    <w:rsid w:val="00EA04B8"/>
    <w:rsid w:val="00F04A24"/>
    <w:rsid w:val="00F239FA"/>
    <w:rsid w:val="00F30B60"/>
    <w:rsid w:val="00F403DF"/>
    <w:rsid w:val="00F575A6"/>
    <w:rsid w:val="00F6095F"/>
    <w:rsid w:val="00F62B70"/>
    <w:rsid w:val="00F9299D"/>
    <w:rsid w:val="00F95D82"/>
    <w:rsid w:val="00FB40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C9793"/>
  <w15:chartTrackingRefBased/>
  <w15:docId w15:val="{D32687F2-1AE2-4FC8-9932-047CA860F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7FAA"/>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61175B"/>
    <w:pPr>
      <w:keepNext/>
      <w:outlineLvl w:val="0"/>
    </w:pPr>
    <w:rPr>
      <w:b/>
      <w:bCs/>
    </w:rPr>
  </w:style>
  <w:style w:type="paragraph" w:styleId="Nagwek2">
    <w:name w:val="heading 2"/>
    <w:basedOn w:val="Normalny"/>
    <w:next w:val="Normalny"/>
    <w:link w:val="Nagwek2Znak"/>
    <w:uiPriority w:val="9"/>
    <w:unhideWhenUsed/>
    <w:qFormat/>
    <w:rsid w:val="00D016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E654EE"/>
    <w:pPr>
      <w:framePr w:w="7920" w:h="1980" w:hRule="exact" w:hSpace="141" w:wrap="auto" w:hAnchor="page" w:xAlign="center" w:yAlign="bottom"/>
      <w:ind w:left="2880"/>
    </w:pPr>
    <w:rPr>
      <w:rFonts w:ascii="Century Gothic" w:eastAsiaTheme="majorEastAsia" w:hAnsi="Century Gothic" w:cstheme="majorBidi"/>
      <w:b/>
      <w:sz w:val="28"/>
    </w:rPr>
  </w:style>
  <w:style w:type="character" w:customStyle="1" w:styleId="Nagwek1Znak">
    <w:name w:val="Nagłówek 1 Znak"/>
    <w:basedOn w:val="Domylnaczcionkaakapitu"/>
    <w:link w:val="Nagwek1"/>
    <w:rsid w:val="0061175B"/>
    <w:rPr>
      <w:rFonts w:ascii="Times New Roman" w:eastAsia="Times New Roman" w:hAnsi="Times New Roman" w:cs="Times New Roman"/>
      <w:b/>
      <w:bCs/>
      <w:sz w:val="24"/>
      <w:szCs w:val="24"/>
      <w:lang w:eastAsia="ar-SA"/>
    </w:rPr>
  </w:style>
  <w:style w:type="character" w:styleId="Numerstrony">
    <w:name w:val="page number"/>
    <w:basedOn w:val="Domylnaczcionkaakapitu"/>
    <w:rsid w:val="0061175B"/>
  </w:style>
  <w:style w:type="paragraph" w:styleId="Stopka">
    <w:name w:val="footer"/>
    <w:basedOn w:val="Normalny"/>
    <w:link w:val="StopkaZnak"/>
    <w:rsid w:val="0061175B"/>
    <w:pPr>
      <w:tabs>
        <w:tab w:val="center" w:pos="4536"/>
        <w:tab w:val="right" w:pos="9072"/>
      </w:tabs>
    </w:pPr>
  </w:style>
  <w:style w:type="character" w:customStyle="1" w:styleId="StopkaZnak">
    <w:name w:val="Stopka Znak"/>
    <w:basedOn w:val="Domylnaczcionkaakapitu"/>
    <w:link w:val="Stopka"/>
    <w:rsid w:val="0061175B"/>
    <w:rPr>
      <w:rFonts w:ascii="Times New Roman" w:eastAsia="Times New Roman" w:hAnsi="Times New Roman" w:cs="Times New Roman"/>
      <w:sz w:val="24"/>
      <w:szCs w:val="24"/>
      <w:lang w:eastAsia="ar-SA"/>
    </w:rPr>
  </w:style>
  <w:style w:type="paragraph" w:customStyle="1" w:styleId="Default">
    <w:name w:val="Default"/>
    <w:rsid w:val="00C34C08"/>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Normal,Akapit z listą3,Akapit z listą31,Wypunktowanie,List Paragraph,Normal2,sw tekst,L1,Numerowanie,Adresat stanowisko,Lista num,Akapit z listą BS,Kolorowa lista — akcent 11,Bulleted list,lp1,Preambuła,Colorful Shading - Accent 31,CW_Lis"/>
    <w:basedOn w:val="Normalny"/>
    <w:link w:val="AkapitzlistZnak"/>
    <w:uiPriority w:val="99"/>
    <w:qFormat/>
    <w:rsid w:val="003655F0"/>
    <w:pPr>
      <w:ind w:left="720"/>
      <w:contextualSpacing/>
    </w:pPr>
  </w:style>
  <w:style w:type="character" w:customStyle="1" w:styleId="AkapitzlistZnak">
    <w:name w:val="Akapit z listą Znak"/>
    <w:aliases w:val="Normal Znak,Akapit z listą3 Znak,Akapit z listą31 Znak,Wypunktowanie Znak,List Paragraph Znak,Normal2 Znak,sw tekst Znak,L1 Znak,Numerowanie Znak,Adresat stanowisko Znak,Lista num Znak,Akapit z listą BS Znak,Bulleted list Znak"/>
    <w:link w:val="Akapitzlist"/>
    <w:uiPriority w:val="99"/>
    <w:qFormat/>
    <w:locked/>
    <w:rsid w:val="00CE3AFF"/>
    <w:rPr>
      <w:rFonts w:ascii="Times New Roman" w:eastAsia="Times New Roman" w:hAnsi="Times New Roman" w:cs="Times New Roman"/>
      <w:sz w:val="24"/>
      <w:szCs w:val="24"/>
      <w:lang w:eastAsia="ar-SA"/>
    </w:rPr>
  </w:style>
  <w:style w:type="character" w:customStyle="1" w:styleId="Nagwek2Znak">
    <w:name w:val="Nagłówek 2 Znak"/>
    <w:basedOn w:val="Domylnaczcionkaakapitu"/>
    <w:link w:val="Nagwek2"/>
    <w:uiPriority w:val="9"/>
    <w:rsid w:val="00D016E1"/>
    <w:rPr>
      <w:rFonts w:asciiTheme="majorHAnsi" w:eastAsiaTheme="majorEastAsia" w:hAnsiTheme="majorHAnsi" w:cstheme="majorBidi"/>
      <w:color w:val="2F5496"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0EA9E-99AC-4D8E-A0AA-7979B24C9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3698</Words>
  <Characters>22189</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administ</dc:creator>
  <cp:keywords/>
  <dc:description/>
  <cp:lastModifiedBy>Paulina administ</cp:lastModifiedBy>
  <cp:revision>22</cp:revision>
  <cp:lastPrinted>2023-08-10T13:06:00Z</cp:lastPrinted>
  <dcterms:created xsi:type="dcterms:W3CDTF">2023-08-08T12:56:00Z</dcterms:created>
  <dcterms:modified xsi:type="dcterms:W3CDTF">2026-05-20T12:51:00Z</dcterms:modified>
</cp:coreProperties>
</file>